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3C1A" w14:textId="5B36A6BA" w:rsidR="001C79D6" w:rsidRDefault="00433281" w:rsidP="00433281">
      <w:pPr>
        <w:jc w:val="center"/>
        <w:rPr>
          <w:b/>
          <w:bCs/>
          <w:sz w:val="48"/>
          <w:szCs w:val="48"/>
          <w:u w:val="single"/>
        </w:rPr>
      </w:pPr>
      <w:r w:rsidRPr="00433281">
        <w:rPr>
          <w:b/>
          <w:bCs/>
          <w:sz w:val="48"/>
          <w:szCs w:val="48"/>
          <w:u w:val="single"/>
        </w:rPr>
        <w:t>Lancaster University Public Retention Schedule</w:t>
      </w:r>
    </w:p>
    <w:p w14:paraId="083E76E0" w14:textId="77777777" w:rsidR="00E97B82" w:rsidRDefault="00E97B82" w:rsidP="00433281">
      <w:pPr>
        <w:jc w:val="center"/>
        <w:rPr>
          <w:b/>
          <w:bCs/>
          <w:sz w:val="48"/>
          <w:szCs w:val="48"/>
          <w:u w:val="single"/>
        </w:rPr>
      </w:pPr>
    </w:p>
    <w:tbl>
      <w:tblPr>
        <w:tblStyle w:val="TableGrid"/>
        <w:tblW w:w="0" w:type="auto"/>
        <w:tblInd w:w="3614" w:type="dxa"/>
        <w:tblLayout w:type="fixed"/>
        <w:tblLook w:val="06A0" w:firstRow="1" w:lastRow="0" w:firstColumn="1" w:lastColumn="0" w:noHBand="1" w:noVBand="1"/>
      </w:tblPr>
      <w:tblGrid>
        <w:gridCol w:w="3397"/>
        <w:gridCol w:w="3319"/>
      </w:tblGrid>
      <w:tr w:rsidR="00E97B82" w14:paraId="24780FE7" w14:textId="77777777" w:rsidTr="00E97B82">
        <w:trPr>
          <w:trHeight w:val="300"/>
        </w:trPr>
        <w:tc>
          <w:tcPr>
            <w:tcW w:w="3397" w:type="dxa"/>
          </w:tcPr>
          <w:p w14:paraId="471031F5" w14:textId="77777777" w:rsidR="00E97B82" w:rsidRDefault="00E97B82" w:rsidP="00E94F89">
            <w:pPr>
              <w:rPr>
                <w:sz w:val="24"/>
                <w:szCs w:val="24"/>
              </w:rPr>
            </w:pPr>
            <w:r w:rsidRPr="752C5CCC">
              <w:rPr>
                <w:sz w:val="24"/>
                <w:szCs w:val="24"/>
              </w:rPr>
              <w:t>Document Status</w:t>
            </w:r>
          </w:p>
        </w:tc>
        <w:tc>
          <w:tcPr>
            <w:tcW w:w="3319" w:type="dxa"/>
          </w:tcPr>
          <w:p w14:paraId="535950A8" w14:textId="77777777" w:rsidR="00E97B82" w:rsidRDefault="00E97B82" w:rsidP="00E94F89">
            <w:pPr>
              <w:rPr>
                <w:sz w:val="24"/>
                <w:szCs w:val="24"/>
              </w:rPr>
            </w:pPr>
            <w:r>
              <w:rPr>
                <w:sz w:val="24"/>
                <w:szCs w:val="24"/>
              </w:rPr>
              <w:t>Live</w:t>
            </w:r>
          </w:p>
        </w:tc>
      </w:tr>
      <w:tr w:rsidR="00E97B82" w14:paraId="7977C318" w14:textId="77777777" w:rsidTr="00E97B82">
        <w:trPr>
          <w:trHeight w:val="300"/>
        </w:trPr>
        <w:tc>
          <w:tcPr>
            <w:tcW w:w="3397" w:type="dxa"/>
          </w:tcPr>
          <w:p w14:paraId="2D06E6B6" w14:textId="77777777" w:rsidR="00E97B82" w:rsidRDefault="00E97B82" w:rsidP="00E94F89">
            <w:pPr>
              <w:rPr>
                <w:sz w:val="24"/>
                <w:szCs w:val="24"/>
              </w:rPr>
            </w:pPr>
            <w:r w:rsidRPr="752C5CCC">
              <w:rPr>
                <w:sz w:val="24"/>
                <w:szCs w:val="24"/>
              </w:rPr>
              <w:t>Document Owner</w:t>
            </w:r>
          </w:p>
        </w:tc>
        <w:tc>
          <w:tcPr>
            <w:tcW w:w="3319" w:type="dxa"/>
          </w:tcPr>
          <w:p w14:paraId="7CCDAD21" w14:textId="77777777" w:rsidR="00E97B82" w:rsidRDefault="00E97B82" w:rsidP="00E94F89">
            <w:pPr>
              <w:rPr>
                <w:sz w:val="24"/>
                <w:szCs w:val="24"/>
              </w:rPr>
            </w:pPr>
            <w:r>
              <w:rPr>
                <w:sz w:val="24"/>
                <w:szCs w:val="24"/>
              </w:rPr>
              <w:t xml:space="preserve">Division of </w:t>
            </w:r>
            <w:r w:rsidRPr="752C5CCC">
              <w:rPr>
                <w:sz w:val="24"/>
                <w:szCs w:val="24"/>
              </w:rPr>
              <w:t>S</w:t>
            </w:r>
            <w:r>
              <w:rPr>
                <w:sz w:val="24"/>
                <w:szCs w:val="24"/>
              </w:rPr>
              <w:t xml:space="preserve">trategic </w:t>
            </w:r>
            <w:r w:rsidRPr="752C5CCC">
              <w:rPr>
                <w:sz w:val="24"/>
                <w:szCs w:val="24"/>
              </w:rPr>
              <w:t>P</w:t>
            </w:r>
            <w:r>
              <w:rPr>
                <w:sz w:val="24"/>
                <w:szCs w:val="24"/>
              </w:rPr>
              <w:t xml:space="preserve">lanning &amp; </w:t>
            </w:r>
            <w:r w:rsidRPr="752C5CCC">
              <w:rPr>
                <w:sz w:val="24"/>
                <w:szCs w:val="24"/>
              </w:rPr>
              <w:t>G</w:t>
            </w:r>
            <w:r>
              <w:rPr>
                <w:sz w:val="24"/>
                <w:szCs w:val="24"/>
              </w:rPr>
              <w:t>overnance</w:t>
            </w:r>
          </w:p>
        </w:tc>
      </w:tr>
      <w:tr w:rsidR="00E97B82" w14:paraId="1BBCEF6D" w14:textId="77777777" w:rsidTr="00E97B82">
        <w:trPr>
          <w:trHeight w:val="300"/>
        </w:trPr>
        <w:tc>
          <w:tcPr>
            <w:tcW w:w="3397" w:type="dxa"/>
          </w:tcPr>
          <w:p w14:paraId="02847685" w14:textId="77777777" w:rsidR="00E97B82" w:rsidRDefault="00E97B82" w:rsidP="00E94F89">
            <w:pPr>
              <w:rPr>
                <w:sz w:val="24"/>
                <w:szCs w:val="24"/>
              </w:rPr>
            </w:pPr>
            <w:r w:rsidRPr="752C5CCC">
              <w:rPr>
                <w:sz w:val="24"/>
                <w:szCs w:val="24"/>
              </w:rPr>
              <w:t>Target Audience</w:t>
            </w:r>
          </w:p>
        </w:tc>
        <w:tc>
          <w:tcPr>
            <w:tcW w:w="3319" w:type="dxa"/>
          </w:tcPr>
          <w:p w14:paraId="2EC3771A" w14:textId="77777777" w:rsidR="00E97B82" w:rsidRDefault="00E97B82" w:rsidP="00E94F89">
            <w:pPr>
              <w:rPr>
                <w:sz w:val="24"/>
                <w:szCs w:val="24"/>
              </w:rPr>
            </w:pPr>
            <w:r w:rsidRPr="752C5CCC">
              <w:rPr>
                <w:sz w:val="24"/>
                <w:szCs w:val="24"/>
              </w:rPr>
              <w:t>A</w:t>
            </w:r>
            <w:r>
              <w:rPr>
                <w:sz w:val="24"/>
                <w:szCs w:val="24"/>
              </w:rPr>
              <w:t>ll</w:t>
            </w:r>
          </w:p>
        </w:tc>
      </w:tr>
      <w:tr w:rsidR="00E97B82" w14:paraId="1AC9B610" w14:textId="77777777" w:rsidTr="00E97B82">
        <w:trPr>
          <w:trHeight w:val="300"/>
        </w:trPr>
        <w:tc>
          <w:tcPr>
            <w:tcW w:w="3397" w:type="dxa"/>
          </w:tcPr>
          <w:p w14:paraId="3A39DDF3" w14:textId="77777777" w:rsidR="00E97B82" w:rsidRDefault="00E97B82" w:rsidP="00E94F89">
            <w:pPr>
              <w:rPr>
                <w:sz w:val="24"/>
                <w:szCs w:val="24"/>
              </w:rPr>
            </w:pPr>
            <w:r w:rsidRPr="752C5CCC">
              <w:rPr>
                <w:sz w:val="24"/>
                <w:szCs w:val="24"/>
              </w:rPr>
              <w:t>Review Period</w:t>
            </w:r>
          </w:p>
        </w:tc>
        <w:tc>
          <w:tcPr>
            <w:tcW w:w="3319" w:type="dxa"/>
          </w:tcPr>
          <w:p w14:paraId="59047357" w14:textId="1689D029" w:rsidR="00E97B82" w:rsidRDefault="00E97B82" w:rsidP="00E94F89">
            <w:pPr>
              <w:rPr>
                <w:sz w:val="24"/>
                <w:szCs w:val="24"/>
              </w:rPr>
            </w:pPr>
            <w:r>
              <w:rPr>
                <w:sz w:val="24"/>
                <w:szCs w:val="24"/>
              </w:rPr>
              <w:t>2</w:t>
            </w:r>
            <w:r w:rsidR="002202A6">
              <w:rPr>
                <w:sz w:val="24"/>
                <w:szCs w:val="24"/>
              </w:rPr>
              <w:t xml:space="preserve"> years</w:t>
            </w:r>
          </w:p>
        </w:tc>
      </w:tr>
      <w:tr w:rsidR="00E97B82" w14:paraId="3C712F42" w14:textId="77777777" w:rsidTr="00E97B82">
        <w:trPr>
          <w:trHeight w:val="300"/>
        </w:trPr>
        <w:tc>
          <w:tcPr>
            <w:tcW w:w="3397" w:type="dxa"/>
          </w:tcPr>
          <w:p w14:paraId="475A350A" w14:textId="77777777" w:rsidR="00E97B82" w:rsidRDefault="00E97B82" w:rsidP="00E94F89">
            <w:pPr>
              <w:rPr>
                <w:sz w:val="24"/>
                <w:szCs w:val="24"/>
              </w:rPr>
            </w:pPr>
            <w:r w:rsidRPr="752C5CCC">
              <w:rPr>
                <w:sz w:val="24"/>
                <w:szCs w:val="24"/>
              </w:rPr>
              <w:t>Date of First Approval</w:t>
            </w:r>
          </w:p>
        </w:tc>
        <w:tc>
          <w:tcPr>
            <w:tcW w:w="3319" w:type="dxa"/>
          </w:tcPr>
          <w:p w14:paraId="6AB1A76F" w14:textId="77777777" w:rsidR="00E97B82" w:rsidRDefault="00E97B82" w:rsidP="00E94F89">
            <w:pPr>
              <w:rPr>
                <w:sz w:val="24"/>
                <w:szCs w:val="24"/>
              </w:rPr>
            </w:pPr>
            <w:r>
              <w:rPr>
                <w:sz w:val="24"/>
                <w:szCs w:val="24"/>
              </w:rPr>
              <w:t>June 2024</w:t>
            </w:r>
          </w:p>
        </w:tc>
      </w:tr>
      <w:tr w:rsidR="00E97B82" w14:paraId="0ECBA553" w14:textId="77777777" w:rsidTr="00E97B82">
        <w:trPr>
          <w:trHeight w:val="300"/>
        </w:trPr>
        <w:tc>
          <w:tcPr>
            <w:tcW w:w="3397" w:type="dxa"/>
          </w:tcPr>
          <w:p w14:paraId="5D2EB9F6" w14:textId="77777777" w:rsidR="00E97B82" w:rsidRDefault="00E97B82" w:rsidP="00E94F89">
            <w:pPr>
              <w:rPr>
                <w:sz w:val="24"/>
                <w:szCs w:val="24"/>
              </w:rPr>
            </w:pPr>
            <w:r w:rsidRPr="752C5CCC">
              <w:rPr>
                <w:sz w:val="24"/>
                <w:szCs w:val="24"/>
              </w:rPr>
              <w:t>Date of Next Review</w:t>
            </w:r>
          </w:p>
        </w:tc>
        <w:tc>
          <w:tcPr>
            <w:tcW w:w="3319" w:type="dxa"/>
          </w:tcPr>
          <w:p w14:paraId="64A0FB0A" w14:textId="77777777" w:rsidR="00E97B82" w:rsidRDefault="00E97B82" w:rsidP="00E94F89">
            <w:pPr>
              <w:rPr>
                <w:sz w:val="24"/>
                <w:szCs w:val="24"/>
              </w:rPr>
            </w:pPr>
            <w:r>
              <w:rPr>
                <w:sz w:val="24"/>
                <w:szCs w:val="24"/>
              </w:rPr>
              <w:t>June 2026</w:t>
            </w:r>
          </w:p>
        </w:tc>
      </w:tr>
      <w:tr w:rsidR="00E97B82" w14:paraId="40450C07" w14:textId="77777777" w:rsidTr="00E97B82">
        <w:trPr>
          <w:trHeight w:val="300"/>
        </w:trPr>
        <w:tc>
          <w:tcPr>
            <w:tcW w:w="3397" w:type="dxa"/>
          </w:tcPr>
          <w:p w14:paraId="359209D7" w14:textId="77777777" w:rsidR="00E97B82" w:rsidRDefault="00E97B82" w:rsidP="00E94F89">
            <w:pPr>
              <w:rPr>
                <w:sz w:val="24"/>
                <w:szCs w:val="24"/>
              </w:rPr>
            </w:pPr>
            <w:r w:rsidRPr="752C5CCC">
              <w:rPr>
                <w:sz w:val="24"/>
                <w:szCs w:val="24"/>
              </w:rPr>
              <w:t>Version Number</w:t>
            </w:r>
          </w:p>
        </w:tc>
        <w:tc>
          <w:tcPr>
            <w:tcW w:w="3319" w:type="dxa"/>
          </w:tcPr>
          <w:p w14:paraId="3E9048C9" w14:textId="00A4F701" w:rsidR="00E97B82" w:rsidRDefault="00E97B82" w:rsidP="00E94F89">
            <w:pPr>
              <w:rPr>
                <w:sz w:val="24"/>
                <w:szCs w:val="24"/>
              </w:rPr>
            </w:pPr>
            <w:r w:rsidRPr="096331F8">
              <w:rPr>
                <w:sz w:val="24"/>
                <w:szCs w:val="24"/>
              </w:rPr>
              <w:t>V.</w:t>
            </w:r>
            <w:r>
              <w:rPr>
                <w:sz w:val="24"/>
                <w:szCs w:val="24"/>
              </w:rPr>
              <w:t>1.</w:t>
            </w:r>
            <w:r w:rsidR="002202A6">
              <w:rPr>
                <w:sz w:val="24"/>
                <w:szCs w:val="24"/>
              </w:rPr>
              <w:t>1</w:t>
            </w:r>
            <w:r w:rsidR="00BE3358">
              <w:rPr>
                <w:sz w:val="24"/>
                <w:szCs w:val="24"/>
              </w:rPr>
              <w:t>.</w:t>
            </w:r>
            <w:r w:rsidR="00FB35C8">
              <w:rPr>
                <w:sz w:val="24"/>
                <w:szCs w:val="24"/>
              </w:rPr>
              <w:t>3</w:t>
            </w:r>
          </w:p>
        </w:tc>
      </w:tr>
    </w:tbl>
    <w:p w14:paraId="35F73420" w14:textId="77777777" w:rsidR="00E97B82" w:rsidRPr="00433281" w:rsidRDefault="00E97B82" w:rsidP="00E97B82">
      <w:pPr>
        <w:rPr>
          <w:b/>
          <w:bCs/>
          <w:sz w:val="48"/>
          <w:szCs w:val="48"/>
          <w:u w:val="single"/>
        </w:rPr>
      </w:pPr>
    </w:p>
    <w:tbl>
      <w:tblPr>
        <w:tblStyle w:val="TableGrid"/>
        <w:tblW w:w="0" w:type="auto"/>
        <w:tblLook w:val="04A0" w:firstRow="1" w:lastRow="0" w:firstColumn="1" w:lastColumn="0" w:noHBand="0" w:noVBand="1"/>
      </w:tblPr>
      <w:tblGrid>
        <w:gridCol w:w="4649"/>
        <w:gridCol w:w="4649"/>
        <w:gridCol w:w="4650"/>
      </w:tblGrid>
      <w:tr w:rsidR="00DD7A62" w14:paraId="119B9A8C" w14:textId="77777777" w:rsidTr="001B68C1">
        <w:tc>
          <w:tcPr>
            <w:tcW w:w="4649" w:type="dxa"/>
          </w:tcPr>
          <w:p w14:paraId="0EAF3195" w14:textId="77777777" w:rsidR="00DD7A62" w:rsidRDefault="00DD7A62" w:rsidP="001B68C1">
            <w:r>
              <w:t>Version</w:t>
            </w:r>
          </w:p>
        </w:tc>
        <w:tc>
          <w:tcPr>
            <w:tcW w:w="4649" w:type="dxa"/>
          </w:tcPr>
          <w:p w14:paraId="720DE47D" w14:textId="77777777" w:rsidR="00DD7A62" w:rsidRDefault="00DD7A62" w:rsidP="001B68C1">
            <w:r>
              <w:t>Date</w:t>
            </w:r>
          </w:p>
        </w:tc>
        <w:tc>
          <w:tcPr>
            <w:tcW w:w="4650" w:type="dxa"/>
          </w:tcPr>
          <w:p w14:paraId="1A037491" w14:textId="77777777" w:rsidR="00DD7A62" w:rsidRDefault="00DD7A62" w:rsidP="001B68C1">
            <w:r>
              <w:t>Description of changes and name and job title of person responsible for making changes</w:t>
            </w:r>
          </w:p>
        </w:tc>
      </w:tr>
      <w:tr w:rsidR="00DD7A62" w14:paraId="657224C1" w14:textId="77777777" w:rsidTr="001B68C1">
        <w:tc>
          <w:tcPr>
            <w:tcW w:w="4649" w:type="dxa"/>
          </w:tcPr>
          <w:p w14:paraId="1984A55C" w14:textId="271CC75C" w:rsidR="00DD7A62" w:rsidRDefault="00FB35C8" w:rsidP="001B68C1">
            <w:r>
              <w:t>v</w:t>
            </w:r>
            <w:r w:rsidR="00DD7A62">
              <w:t>.0.1</w:t>
            </w:r>
          </w:p>
        </w:tc>
        <w:tc>
          <w:tcPr>
            <w:tcW w:w="4649" w:type="dxa"/>
          </w:tcPr>
          <w:p w14:paraId="10C86C41" w14:textId="77777777" w:rsidR="00DD7A62" w:rsidRDefault="00DD7A62" w:rsidP="001B68C1">
            <w:r>
              <w:t>March 2023</w:t>
            </w:r>
          </w:p>
        </w:tc>
        <w:tc>
          <w:tcPr>
            <w:tcW w:w="4650" w:type="dxa"/>
          </w:tcPr>
          <w:p w14:paraId="0796B6A6" w14:textId="0F813564" w:rsidR="00DD7A62" w:rsidRDefault="00DD7A62" w:rsidP="001B68C1">
            <w:pPr>
              <w:tabs>
                <w:tab w:val="left" w:pos="1380"/>
              </w:tabs>
            </w:pPr>
            <w:r>
              <w:t>Records Management Officer –</w:t>
            </w:r>
          </w:p>
          <w:p w14:paraId="73EDA512" w14:textId="46ECDAE7" w:rsidR="00DD7A62" w:rsidRDefault="00DD7A62" w:rsidP="001B68C1">
            <w:pPr>
              <w:tabs>
                <w:tab w:val="left" w:pos="1380"/>
              </w:tabs>
            </w:pPr>
            <w:r>
              <w:t>Collated Public retention schedules to create Lancaster University Public Retention Schedule</w:t>
            </w:r>
          </w:p>
          <w:p w14:paraId="7EE28ADD" w14:textId="77777777" w:rsidR="00DD7A62" w:rsidRDefault="00DD7A62" w:rsidP="001B68C1">
            <w:pPr>
              <w:tabs>
                <w:tab w:val="left" w:pos="1380"/>
              </w:tabs>
            </w:pPr>
            <w:r>
              <w:t>Updated formatting and made consistent.</w:t>
            </w:r>
          </w:p>
          <w:p w14:paraId="53F62CB5" w14:textId="77777777" w:rsidR="00DD7A62" w:rsidRDefault="00DD7A62" w:rsidP="001B68C1">
            <w:pPr>
              <w:tabs>
                <w:tab w:val="left" w:pos="1380"/>
              </w:tabs>
            </w:pPr>
            <w:r>
              <w:t>Updated ‘Retention Period’ column to ‘Retention Period / Action at End of Retention’.</w:t>
            </w:r>
          </w:p>
          <w:p w14:paraId="261DEF4D" w14:textId="77777777" w:rsidR="00DD7A62" w:rsidRDefault="00DD7A62" w:rsidP="001B68C1">
            <w:pPr>
              <w:tabs>
                <w:tab w:val="left" w:pos="1380"/>
              </w:tabs>
            </w:pPr>
            <w:r>
              <w:t>Added introduction and content page.</w:t>
            </w:r>
          </w:p>
        </w:tc>
      </w:tr>
      <w:tr w:rsidR="00DD7A62" w14:paraId="6B35FEA8" w14:textId="77777777" w:rsidTr="001B68C1">
        <w:tc>
          <w:tcPr>
            <w:tcW w:w="4649" w:type="dxa"/>
          </w:tcPr>
          <w:p w14:paraId="66F8DA66" w14:textId="504222B7" w:rsidR="00DD7A62" w:rsidRDefault="00FB35C8" w:rsidP="001B68C1">
            <w:r>
              <w:t>v</w:t>
            </w:r>
            <w:r w:rsidR="00DD7A62">
              <w:t>.1</w:t>
            </w:r>
            <w:r w:rsidR="00E97B82">
              <w:t>.0</w:t>
            </w:r>
          </w:p>
        </w:tc>
        <w:tc>
          <w:tcPr>
            <w:tcW w:w="4649" w:type="dxa"/>
          </w:tcPr>
          <w:p w14:paraId="73DF7689" w14:textId="77777777" w:rsidR="00DD7A62" w:rsidRDefault="00DD7A62" w:rsidP="001B68C1">
            <w:r>
              <w:t>June 2024</w:t>
            </w:r>
          </w:p>
        </w:tc>
        <w:tc>
          <w:tcPr>
            <w:tcW w:w="4650" w:type="dxa"/>
          </w:tcPr>
          <w:p w14:paraId="5ED34CCB" w14:textId="77777777" w:rsidR="00DD7A62" w:rsidRDefault="00DD7A62" w:rsidP="001B68C1">
            <w:r>
              <w:t>Public Retention Schedule approved by Vice-Chancellor.</w:t>
            </w:r>
          </w:p>
        </w:tc>
      </w:tr>
      <w:tr w:rsidR="002202A6" w14:paraId="51FC1F5B" w14:textId="77777777" w:rsidTr="001B68C1">
        <w:tc>
          <w:tcPr>
            <w:tcW w:w="4649" w:type="dxa"/>
          </w:tcPr>
          <w:p w14:paraId="1E2C9A0A" w14:textId="707C8607" w:rsidR="002202A6" w:rsidRDefault="00FB35C8" w:rsidP="001B68C1">
            <w:r>
              <w:t>v.</w:t>
            </w:r>
            <w:r w:rsidR="002202A6">
              <w:t>1.1</w:t>
            </w:r>
          </w:p>
        </w:tc>
        <w:tc>
          <w:tcPr>
            <w:tcW w:w="4649" w:type="dxa"/>
          </w:tcPr>
          <w:p w14:paraId="301E22B6" w14:textId="475088C4" w:rsidR="002202A6" w:rsidRDefault="002202A6" w:rsidP="001B68C1">
            <w:r>
              <w:t>October 2024</w:t>
            </w:r>
          </w:p>
        </w:tc>
        <w:tc>
          <w:tcPr>
            <w:tcW w:w="4650" w:type="dxa"/>
          </w:tcPr>
          <w:p w14:paraId="0F2678FC" w14:textId="1AFF06EC" w:rsidR="002202A6" w:rsidRDefault="002202A6" w:rsidP="001B68C1">
            <w:r>
              <w:t>Update to retentions</w:t>
            </w:r>
          </w:p>
        </w:tc>
      </w:tr>
      <w:tr w:rsidR="00BE3358" w14:paraId="0D075663" w14:textId="77777777" w:rsidTr="001B68C1">
        <w:tc>
          <w:tcPr>
            <w:tcW w:w="4649" w:type="dxa"/>
          </w:tcPr>
          <w:p w14:paraId="5E2CE8CA" w14:textId="22A9D882" w:rsidR="00BE3358" w:rsidRDefault="00BE3358" w:rsidP="001B68C1">
            <w:r>
              <w:t>v.1.1.2</w:t>
            </w:r>
          </w:p>
        </w:tc>
        <w:tc>
          <w:tcPr>
            <w:tcW w:w="4649" w:type="dxa"/>
          </w:tcPr>
          <w:p w14:paraId="7BEB75D4" w14:textId="686ED0E9" w:rsidR="00BE3358" w:rsidRDefault="00BE3358" w:rsidP="001B68C1">
            <w:r>
              <w:t>December 2024</w:t>
            </w:r>
          </w:p>
        </w:tc>
        <w:tc>
          <w:tcPr>
            <w:tcW w:w="4650" w:type="dxa"/>
          </w:tcPr>
          <w:p w14:paraId="13144E2A" w14:textId="60FBB98A" w:rsidR="00BE3358" w:rsidRDefault="00BE3358" w:rsidP="001B68C1">
            <w:r>
              <w:t>Update to retentions</w:t>
            </w:r>
          </w:p>
        </w:tc>
      </w:tr>
      <w:tr w:rsidR="00FB35C8" w14:paraId="60530770" w14:textId="77777777" w:rsidTr="001B68C1">
        <w:tc>
          <w:tcPr>
            <w:tcW w:w="4649" w:type="dxa"/>
          </w:tcPr>
          <w:p w14:paraId="4E7671A0" w14:textId="071BC5C7" w:rsidR="00FB35C8" w:rsidRDefault="00FB35C8" w:rsidP="001B68C1">
            <w:r>
              <w:t>v.1.1.3</w:t>
            </w:r>
          </w:p>
        </w:tc>
        <w:tc>
          <w:tcPr>
            <w:tcW w:w="4649" w:type="dxa"/>
          </w:tcPr>
          <w:p w14:paraId="30F1ED8E" w14:textId="2A0B70C2" w:rsidR="00FB35C8" w:rsidRDefault="00FB35C8" w:rsidP="001B68C1">
            <w:r>
              <w:t>March 2025</w:t>
            </w:r>
          </w:p>
        </w:tc>
        <w:tc>
          <w:tcPr>
            <w:tcW w:w="4650" w:type="dxa"/>
          </w:tcPr>
          <w:p w14:paraId="4C331FAD" w14:textId="30D05775" w:rsidR="00FB35C8" w:rsidRDefault="00FB35C8" w:rsidP="001B68C1">
            <w:r>
              <w:t>Update to retentions</w:t>
            </w:r>
          </w:p>
        </w:tc>
      </w:tr>
    </w:tbl>
    <w:p w14:paraId="4BD03C89" w14:textId="77777777" w:rsidR="00DD7A62" w:rsidRDefault="00DD7A62"/>
    <w:p w14:paraId="591E276A" w14:textId="0C2D9595" w:rsidR="00433281" w:rsidRDefault="00433281">
      <w:r>
        <w:lastRenderedPageBreak/>
        <w:t>To ensure the University</w:t>
      </w:r>
      <w:r w:rsidR="006D2363">
        <w:t xml:space="preserve"> remains complaint, the retention schedule is reviewed on an ongoing basis. For more information, please contact the records management team at</w:t>
      </w:r>
      <w:r w:rsidR="2798A40B">
        <w:t xml:space="preserve"> </w:t>
      </w:r>
      <w:hyperlink r:id="rId8">
        <w:r w:rsidR="2798A40B" w:rsidRPr="60CFAAF6">
          <w:rPr>
            <w:rStyle w:val="Hyperlink"/>
          </w:rPr>
          <w:t>records-management@lancaster.ac.uk</w:t>
        </w:r>
      </w:hyperlink>
      <w:r w:rsidR="2798A40B">
        <w:t>.</w:t>
      </w:r>
    </w:p>
    <w:p w14:paraId="7F3067E5" w14:textId="77777777" w:rsidR="006D2363" w:rsidRDefault="006D2363"/>
    <w:bookmarkStart w:id="0" w:name="_Toc140574823"/>
    <w:bookmarkStart w:id="1" w:name="_Toc140574891"/>
    <w:bookmarkStart w:id="2" w:name="_Toc140575001"/>
    <w:p w14:paraId="3661D7FA" w14:textId="434AF363" w:rsidR="00FB35C8" w:rsidRDefault="00847BC8">
      <w:pPr>
        <w:pStyle w:val="TOC1"/>
        <w:tabs>
          <w:tab w:val="right" w:leader="dot" w:pos="13948"/>
        </w:tabs>
        <w:rPr>
          <w:rFonts w:eastAsiaTheme="minorEastAsia"/>
          <w:noProof/>
          <w:kern w:val="0"/>
          <w:lang w:eastAsia="en-GB"/>
          <w14:ligatures w14:val="none"/>
        </w:rPr>
      </w:pPr>
      <w:r>
        <w:fldChar w:fldCharType="begin"/>
      </w:r>
      <w:r>
        <w:instrText xml:space="preserve"> TOC \o "1-3" \h \z \u </w:instrText>
      </w:r>
      <w:r>
        <w:fldChar w:fldCharType="separate"/>
      </w:r>
      <w:hyperlink w:anchor="_Toc192074701" w:history="1">
        <w:r w:rsidR="00FB35C8" w:rsidRPr="003958C9">
          <w:rPr>
            <w:rStyle w:val="Hyperlink"/>
            <w:rFonts w:cstheme="minorHAnsi"/>
            <w:b/>
            <w:bCs/>
            <w:noProof/>
          </w:rPr>
          <w:t>Academic Administration</w:t>
        </w:r>
        <w:r w:rsidR="00FB35C8">
          <w:rPr>
            <w:noProof/>
            <w:webHidden/>
          </w:rPr>
          <w:tab/>
        </w:r>
        <w:r w:rsidR="00FB35C8">
          <w:rPr>
            <w:noProof/>
            <w:webHidden/>
          </w:rPr>
          <w:fldChar w:fldCharType="begin"/>
        </w:r>
        <w:r w:rsidR="00FB35C8">
          <w:rPr>
            <w:noProof/>
            <w:webHidden/>
          </w:rPr>
          <w:instrText xml:space="preserve"> PAGEREF _Toc192074701 \h </w:instrText>
        </w:r>
        <w:r w:rsidR="00FB35C8">
          <w:rPr>
            <w:noProof/>
            <w:webHidden/>
          </w:rPr>
        </w:r>
        <w:r w:rsidR="00FB35C8">
          <w:rPr>
            <w:noProof/>
            <w:webHidden/>
          </w:rPr>
          <w:fldChar w:fldCharType="separate"/>
        </w:r>
        <w:r w:rsidR="00FB35C8">
          <w:rPr>
            <w:noProof/>
            <w:webHidden/>
          </w:rPr>
          <w:t>3</w:t>
        </w:r>
        <w:r w:rsidR="00FB35C8">
          <w:rPr>
            <w:noProof/>
            <w:webHidden/>
          </w:rPr>
          <w:fldChar w:fldCharType="end"/>
        </w:r>
      </w:hyperlink>
    </w:p>
    <w:p w14:paraId="62A75721" w14:textId="5CEC7ED6" w:rsidR="00FB35C8" w:rsidRDefault="00EC5718">
      <w:pPr>
        <w:pStyle w:val="TOC1"/>
        <w:tabs>
          <w:tab w:val="right" w:leader="dot" w:pos="13948"/>
        </w:tabs>
        <w:rPr>
          <w:rFonts w:eastAsiaTheme="minorEastAsia"/>
          <w:noProof/>
          <w:kern w:val="0"/>
          <w:lang w:eastAsia="en-GB"/>
          <w14:ligatures w14:val="none"/>
        </w:rPr>
      </w:pPr>
      <w:hyperlink w:anchor="_Toc192074702" w:history="1">
        <w:r w:rsidR="00FB35C8" w:rsidRPr="003958C9">
          <w:rPr>
            <w:rStyle w:val="Hyperlink"/>
            <w:rFonts w:cstheme="minorHAnsi"/>
            <w:b/>
            <w:bCs/>
            <w:noProof/>
          </w:rPr>
          <w:t>Accommodation</w:t>
        </w:r>
        <w:r w:rsidR="00FB35C8">
          <w:rPr>
            <w:noProof/>
            <w:webHidden/>
          </w:rPr>
          <w:tab/>
        </w:r>
        <w:r w:rsidR="00FB35C8">
          <w:rPr>
            <w:noProof/>
            <w:webHidden/>
          </w:rPr>
          <w:fldChar w:fldCharType="begin"/>
        </w:r>
        <w:r w:rsidR="00FB35C8">
          <w:rPr>
            <w:noProof/>
            <w:webHidden/>
          </w:rPr>
          <w:instrText xml:space="preserve"> PAGEREF _Toc192074702 \h </w:instrText>
        </w:r>
        <w:r w:rsidR="00FB35C8">
          <w:rPr>
            <w:noProof/>
            <w:webHidden/>
          </w:rPr>
        </w:r>
        <w:r w:rsidR="00FB35C8">
          <w:rPr>
            <w:noProof/>
            <w:webHidden/>
          </w:rPr>
          <w:fldChar w:fldCharType="separate"/>
        </w:r>
        <w:r w:rsidR="00FB35C8">
          <w:rPr>
            <w:noProof/>
            <w:webHidden/>
          </w:rPr>
          <w:t>14</w:t>
        </w:r>
        <w:r w:rsidR="00FB35C8">
          <w:rPr>
            <w:noProof/>
            <w:webHidden/>
          </w:rPr>
          <w:fldChar w:fldCharType="end"/>
        </w:r>
      </w:hyperlink>
    </w:p>
    <w:p w14:paraId="48C66780" w14:textId="7B1D9EA6" w:rsidR="00FB35C8" w:rsidRDefault="00EC5718">
      <w:pPr>
        <w:pStyle w:val="TOC1"/>
        <w:tabs>
          <w:tab w:val="right" w:leader="dot" w:pos="13948"/>
        </w:tabs>
        <w:rPr>
          <w:rFonts w:eastAsiaTheme="minorEastAsia"/>
          <w:noProof/>
          <w:kern w:val="0"/>
          <w:lang w:eastAsia="en-GB"/>
          <w14:ligatures w14:val="none"/>
        </w:rPr>
      </w:pPr>
      <w:hyperlink w:anchor="_Toc192074703" w:history="1">
        <w:r w:rsidR="00FB35C8" w:rsidRPr="003958C9">
          <w:rPr>
            <w:rStyle w:val="Hyperlink"/>
            <w:rFonts w:ascii="Calibri" w:hAnsi="Calibri" w:cs="Calibri"/>
            <w:b/>
            <w:bCs/>
            <w:noProof/>
          </w:rPr>
          <w:t>Communications</w:t>
        </w:r>
        <w:r w:rsidR="00FB35C8">
          <w:rPr>
            <w:noProof/>
            <w:webHidden/>
          </w:rPr>
          <w:tab/>
        </w:r>
        <w:r w:rsidR="00FB35C8">
          <w:rPr>
            <w:noProof/>
            <w:webHidden/>
          </w:rPr>
          <w:fldChar w:fldCharType="begin"/>
        </w:r>
        <w:r w:rsidR="00FB35C8">
          <w:rPr>
            <w:noProof/>
            <w:webHidden/>
          </w:rPr>
          <w:instrText xml:space="preserve"> PAGEREF _Toc192074703 \h </w:instrText>
        </w:r>
        <w:r w:rsidR="00FB35C8">
          <w:rPr>
            <w:noProof/>
            <w:webHidden/>
          </w:rPr>
        </w:r>
        <w:r w:rsidR="00FB35C8">
          <w:rPr>
            <w:noProof/>
            <w:webHidden/>
          </w:rPr>
          <w:fldChar w:fldCharType="separate"/>
        </w:r>
        <w:r w:rsidR="00FB35C8">
          <w:rPr>
            <w:noProof/>
            <w:webHidden/>
          </w:rPr>
          <w:t>16</w:t>
        </w:r>
        <w:r w:rsidR="00FB35C8">
          <w:rPr>
            <w:noProof/>
            <w:webHidden/>
          </w:rPr>
          <w:fldChar w:fldCharType="end"/>
        </w:r>
      </w:hyperlink>
    </w:p>
    <w:p w14:paraId="7E7D8385" w14:textId="0BE0C155" w:rsidR="00FB35C8" w:rsidRDefault="00EC5718">
      <w:pPr>
        <w:pStyle w:val="TOC1"/>
        <w:tabs>
          <w:tab w:val="right" w:leader="dot" w:pos="13948"/>
        </w:tabs>
        <w:rPr>
          <w:rFonts w:eastAsiaTheme="minorEastAsia"/>
          <w:noProof/>
          <w:kern w:val="0"/>
          <w:lang w:eastAsia="en-GB"/>
          <w14:ligatures w14:val="none"/>
        </w:rPr>
      </w:pPr>
      <w:hyperlink w:anchor="_Toc192074704" w:history="1">
        <w:r w:rsidR="00FB35C8" w:rsidRPr="003958C9">
          <w:rPr>
            <w:rStyle w:val="Hyperlink"/>
            <w:rFonts w:ascii="Calibri" w:hAnsi="Calibri" w:cs="Calibri"/>
            <w:b/>
            <w:bCs/>
            <w:noProof/>
          </w:rPr>
          <w:t>Corporate Management and Compliance</w:t>
        </w:r>
        <w:r w:rsidR="00FB35C8">
          <w:rPr>
            <w:noProof/>
            <w:webHidden/>
          </w:rPr>
          <w:tab/>
        </w:r>
        <w:r w:rsidR="00FB35C8">
          <w:rPr>
            <w:noProof/>
            <w:webHidden/>
          </w:rPr>
          <w:fldChar w:fldCharType="begin"/>
        </w:r>
        <w:r w:rsidR="00FB35C8">
          <w:rPr>
            <w:noProof/>
            <w:webHidden/>
          </w:rPr>
          <w:instrText xml:space="preserve"> PAGEREF _Toc192074704 \h </w:instrText>
        </w:r>
        <w:r w:rsidR="00FB35C8">
          <w:rPr>
            <w:noProof/>
            <w:webHidden/>
          </w:rPr>
        </w:r>
        <w:r w:rsidR="00FB35C8">
          <w:rPr>
            <w:noProof/>
            <w:webHidden/>
          </w:rPr>
          <w:fldChar w:fldCharType="separate"/>
        </w:r>
        <w:r w:rsidR="00FB35C8">
          <w:rPr>
            <w:noProof/>
            <w:webHidden/>
          </w:rPr>
          <w:t>19</w:t>
        </w:r>
        <w:r w:rsidR="00FB35C8">
          <w:rPr>
            <w:noProof/>
            <w:webHidden/>
          </w:rPr>
          <w:fldChar w:fldCharType="end"/>
        </w:r>
      </w:hyperlink>
    </w:p>
    <w:p w14:paraId="302B8658" w14:textId="06227868" w:rsidR="00FB35C8" w:rsidRDefault="00EC5718">
      <w:pPr>
        <w:pStyle w:val="TOC1"/>
        <w:tabs>
          <w:tab w:val="right" w:leader="dot" w:pos="13948"/>
        </w:tabs>
        <w:rPr>
          <w:rFonts w:eastAsiaTheme="minorEastAsia"/>
          <w:noProof/>
          <w:kern w:val="0"/>
          <w:lang w:eastAsia="en-GB"/>
          <w14:ligatures w14:val="none"/>
        </w:rPr>
      </w:pPr>
      <w:hyperlink w:anchor="_Toc192074705" w:history="1">
        <w:r w:rsidR="00FB35C8" w:rsidRPr="003958C9">
          <w:rPr>
            <w:rStyle w:val="Hyperlink"/>
            <w:rFonts w:cstheme="minorHAnsi"/>
            <w:b/>
            <w:bCs/>
            <w:noProof/>
          </w:rPr>
          <w:t>Human Resources</w:t>
        </w:r>
        <w:r w:rsidR="00FB35C8">
          <w:rPr>
            <w:noProof/>
            <w:webHidden/>
          </w:rPr>
          <w:tab/>
        </w:r>
        <w:r w:rsidR="00FB35C8">
          <w:rPr>
            <w:noProof/>
            <w:webHidden/>
          </w:rPr>
          <w:fldChar w:fldCharType="begin"/>
        </w:r>
        <w:r w:rsidR="00FB35C8">
          <w:rPr>
            <w:noProof/>
            <w:webHidden/>
          </w:rPr>
          <w:instrText xml:space="preserve"> PAGEREF _Toc192074705 \h </w:instrText>
        </w:r>
        <w:r w:rsidR="00FB35C8">
          <w:rPr>
            <w:noProof/>
            <w:webHidden/>
          </w:rPr>
        </w:r>
        <w:r w:rsidR="00FB35C8">
          <w:rPr>
            <w:noProof/>
            <w:webHidden/>
          </w:rPr>
          <w:fldChar w:fldCharType="separate"/>
        </w:r>
        <w:r w:rsidR="00FB35C8">
          <w:rPr>
            <w:noProof/>
            <w:webHidden/>
          </w:rPr>
          <w:t>21</w:t>
        </w:r>
        <w:r w:rsidR="00FB35C8">
          <w:rPr>
            <w:noProof/>
            <w:webHidden/>
          </w:rPr>
          <w:fldChar w:fldCharType="end"/>
        </w:r>
      </w:hyperlink>
    </w:p>
    <w:p w14:paraId="10CDAFB8" w14:textId="3033423C" w:rsidR="00FB35C8" w:rsidRDefault="00EC5718">
      <w:pPr>
        <w:pStyle w:val="TOC1"/>
        <w:tabs>
          <w:tab w:val="right" w:leader="dot" w:pos="13948"/>
        </w:tabs>
        <w:rPr>
          <w:rFonts w:eastAsiaTheme="minorEastAsia"/>
          <w:noProof/>
          <w:kern w:val="0"/>
          <w:lang w:eastAsia="en-GB"/>
          <w14:ligatures w14:val="none"/>
        </w:rPr>
      </w:pPr>
      <w:hyperlink w:anchor="_Toc192074706" w:history="1">
        <w:r w:rsidR="00FB35C8" w:rsidRPr="003958C9">
          <w:rPr>
            <w:rStyle w:val="Hyperlink"/>
            <w:rFonts w:ascii="Calibri" w:hAnsi="Calibri" w:cs="Calibri"/>
            <w:b/>
            <w:bCs/>
            <w:noProof/>
          </w:rPr>
          <w:t>Information Compliance</w:t>
        </w:r>
        <w:r w:rsidR="00FB35C8">
          <w:rPr>
            <w:noProof/>
            <w:webHidden/>
          </w:rPr>
          <w:tab/>
        </w:r>
        <w:r w:rsidR="00FB35C8">
          <w:rPr>
            <w:noProof/>
            <w:webHidden/>
          </w:rPr>
          <w:fldChar w:fldCharType="begin"/>
        </w:r>
        <w:r w:rsidR="00FB35C8">
          <w:rPr>
            <w:noProof/>
            <w:webHidden/>
          </w:rPr>
          <w:instrText xml:space="preserve"> PAGEREF _Toc192074706 \h </w:instrText>
        </w:r>
        <w:r w:rsidR="00FB35C8">
          <w:rPr>
            <w:noProof/>
            <w:webHidden/>
          </w:rPr>
        </w:r>
        <w:r w:rsidR="00FB35C8">
          <w:rPr>
            <w:noProof/>
            <w:webHidden/>
          </w:rPr>
          <w:fldChar w:fldCharType="separate"/>
        </w:r>
        <w:r w:rsidR="00FB35C8">
          <w:rPr>
            <w:noProof/>
            <w:webHidden/>
          </w:rPr>
          <w:t>27</w:t>
        </w:r>
        <w:r w:rsidR="00FB35C8">
          <w:rPr>
            <w:noProof/>
            <w:webHidden/>
          </w:rPr>
          <w:fldChar w:fldCharType="end"/>
        </w:r>
      </w:hyperlink>
    </w:p>
    <w:p w14:paraId="3DDADFD7" w14:textId="59FC46AB" w:rsidR="00FB35C8" w:rsidRDefault="00EC5718">
      <w:pPr>
        <w:pStyle w:val="TOC1"/>
        <w:tabs>
          <w:tab w:val="right" w:leader="dot" w:pos="13948"/>
        </w:tabs>
        <w:rPr>
          <w:rFonts w:eastAsiaTheme="minorEastAsia"/>
          <w:noProof/>
          <w:kern w:val="0"/>
          <w:lang w:eastAsia="en-GB"/>
          <w14:ligatures w14:val="none"/>
        </w:rPr>
      </w:pPr>
      <w:hyperlink w:anchor="_Toc192074707" w:history="1">
        <w:r w:rsidR="00FB35C8" w:rsidRPr="003958C9">
          <w:rPr>
            <w:rStyle w:val="Hyperlink"/>
            <w:rFonts w:ascii="Calibri" w:hAnsi="Calibri" w:cs="Calibri"/>
            <w:b/>
            <w:bCs/>
            <w:noProof/>
          </w:rPr>
          <w:t>Research</w:t>
        </w:r>
        <w:r w:rsidR="00FB35C8">
          <w:rPr>
            <w:noProof/>
            <w:webHidden/>
          </w:rPr>
          <w:tab/>
        </w:r>
        <w:r w:rsidR="00FB35C8">
          <w:rPr>
            <w:noProof/>
            <w:webHidden/>
          </w:rPr>
          <w:fldChar w:fldCharType="begin"/>
        </w:r>
        <w:r w:rsidR="00FB35C8">
          <w:rPr>
            <w:noProof/>
            <w:webHidden/>
          </w:rPr>
          <w:instrText xml:space="preserve"> PAGEREF _Toc192074707 \h </w:instrText>
        </w:r>
        <w:r w:rsidR="00FB35C8">
          <w:rPr>
            <w:noProof/>
            <w:webHidden/>
          </w:rPr>
        </w:r>
        <w:r w:rsidR="00FB35C8">
          <w:rPr>
            <w:noProof/>
            <w:webHidden/>
          </w:rPr>
          <w:fldChar w:fldCharType="separate"/>
        </w:r>
        <w:r w:rsidR="00FB35C8">
          <w:rPr>
            <w:noProof/>
            <w:webHidden/>
          </w:rPr>
          <w:t>30</w:t>
        </w:r>
        <w:r w:rsidR="00FB35C8">
          <w:rPr>
            <w:noProof/>
            <w:webHidden/>
          </w:rPr>
          <w:fldChar w:fldCharType="end"/>
        </w:r>
      </w:hyperlink>
    </w:p>
    <w:p w14:paraId="10CA0536" w14:textId="6ECF607B" w:rsidR="00FB35C8" w:rsidRDefault="00EC5718">
      <w:pPr>
        <w:pStyle w:val="TOC1"/>
        <w:tabs>
          <w:tab w:val="right" w:leader="dot" w:pos="13948"/>
        </w:tabs>
        <w:rPr>
          <w:rFonts w:eastAsiaTheme="minorEastAsia"/>
          <w:noProof/>
          <w:kern w:val="0"/>
          <w:lang w:eastAsia="en-GB"/>
          <w14:ligatures w14:val="none"/>
        </w:rPr>
      </w:pPr>
      <w:hyperlink w:anchor="_Toc192074708" w:history="1">
        <w:r w:rsidR="00FB35C8" w:rsidRPr="003958C9">
          <w:rPr>
            <w:rStyle w:val="Hyperlink"/>
            <w:rFonts w:ascii="Calibri" w:hAnsi="Calibri" w:cs="Calibri"/>
            <w:b/>
            <w:bCs/>
            <w:noProof/>
          </w:rPr>
          <w:t>Sports Centre</w:t>
        </w:r>
        <w:r w:rsidR="00FB35C8">
          <w:rPr>
            <w:noProof/>
            <w:webHidden/>
          </w:rPr>
          <w:tab/>
        </w:r>
        <w:r w:rsidR="00FB35C8">
          <w:rPr>
            <w:noProof/>
            <w:webHidden/>
          </w:rPr>
          <w:fldChar w:fldCharType="begin"/>
        </w:r>
        <w:r w:rsidR="00FB35C8">
          <w:rPr>
            <w:noProof/>
            <w:webHidden/>
          </w:rPr>
          <w:instrText xml:space="preserve"> PAGEREF _Toc192074708 \h </w:instrText>
        </w:r>
        <w:r w:rsidR="00FB35C8">
          <w:rPr>
            <w:noProof/>
            <w:webHidden/>
          </w:rPr>
        </w:r>
        <w:r w:rsidR="00FB35C8">
          <w:rPr>
            <w:noProof/>
            <w:webHidden/>
          </w:rPr>
          <w:fldChar w:fldCharType="separate"/>
        </w:r>
        <w:r w:rsidR="00FB35C8">
          <w:rPr>
            <w:noProof/>
            <w:webHidden/>
          </w:rPr>
          <w:t>31</w:t>
        </w:r>
        <w:r w:rsidR="00FB35C8">
          <w:rPr>
            <w:noProof/>
            <w:webHidden/>
          </w:rPr>
          <w:fldChar w:fldCharType="end"/>
        </w:r>
      </w:hyperlink>
    </w:p>
    <w:p w14:paraId="5166FA56" w14:textId="3136B4BF" w:rsidR="006D2363" w:rsidRPr="006D2363" w:rsidRDefault="00847BC8">
      <w:r>
        <w:fldChar w:fldCharType="end"/>
      </w:r>
    </w:p>
    <w:p w14:paraId="7664EE03" w14:textId="77777777" w:rsidR="006D2363" w:rsidRDefault="006D2363">
      <w:pPr>
        <w:rPr>
          <w:rFonts w:eastAsiaTheme="majorEastAsia" w:cstheme="minorHAnsi"/>
          <w:b/>
          <w:bCs/>
          <w:sz w:val="40"/>
          <w:szCs w:val="40"/>
          <w:u w:val="single"/>
        </w:rPr>
      </w:pPr>
      <w:r>
        <w:rPr>
          <w:rFonts w:cstheme="minorHAnsi"/>
          <w:b/>
          <w:bCs/>
          <w:sz w:val="40"/>
          <w:szCs w:val="40"/>
          <w:u w:val="single"/>
        </w:rPr>
        <w:br w:type="page"/>
      </w:r>
    </w:p>
    <w:p w14:paraId="79C54F94" w14:textId="17717367" w:rsidR="00433281" w:rsidRPr="006D2363" w:rsidRDefault="001C79D6" w:rsidP="006D2363">
      <w:pPr>
        <w:pStyle w:val="Heading1"/>
        <w:jc w:val="center"/>
        <w:rPr>
          <w:rFonts w:asciiTheme="minorHAnsi" w:hAnsiTheme="minorHAnsi" w:cstheme="minorHAnsi"/>
          <w:b/>
          <w:bCs/>
          <w:color w:val="auto"/>
          <w:sz w:val="40"/>
          <w:szCs w:val="40"/>
          <w:u w:val="single"/>
        </w:rPr>
      </w:pPr>
      <w:bookmarkStart w:id="3" w:name="_Toc192074701"/>
      <w:r w:rsidRPr="006D2363">
        <w:rPr>
          <w:rFonts w:asciiTheme="minorHAnsi" w:hAnsiTheme="minorHAnsi" w:cstheme="minorHAnsi"/>
          <w:b/>
          <w:bCs/>
          <w:color w:val="auto"/>
          <w:sz w:val="40"/>
          <w:szCs w:val="40"/>
          <w:u w:val="single"/>
        </w:rPr>
        <w:lastRenderedPageBreak/>
        <w:t>Academic Administration</w:t>
      </w:r>
      <w:bookmarkEnd w:id="0"/>
      <w:bookmarkEnd w:id="1"/>
      <w:bookmarkEnd w:id="2"/>
      <w:bookmarkEnd w:id="3"/>
    </w:p>
    <w:tbl>
      <w:tblPr>
        <w:tblStyle w:val="TableGrid"/>
        <w:tblW w:w="14077" w:type="dxa"/>
        <w:tblLook w:val="04A0" w:firstRow="1" w:lastRow="0" w:firstColumn="1" w:lastColumn="0" w:noHBand="0" w:noVBand="1"/>
      </w:tblPr>
      <w:tblGrid>
        <w:gridCol w:w="1838"/>
        <w:gridCol w:w="3402"/>
        <w:gridCol w:w="3827"/>
        <w:gridCol w:w="5010"/>
      </w:tblGrid>
      <w:tr w:rsidR="00902590" w14:paraId="78D6AC8D" w14:textId="77777777" w:rsidTr="0E7176D1">
        <w:tc>
          <w:tcPr>
            <w:tcW w:w="1838" w:type="dxa"/>
          </w:tcPr>
          <w:p w14:paraId="0C7712E7" w14:textId="1D5B6185" w:rsidR="00902590" w:rsidRDefault="0020596C">
            <w:r>
              <w:t>Record Group</w:t>
            </w:r>
          </w:p>
        </w:tc>
        <w:tc>
          <w:tcPr>
            <w:tcW w:w="3402" w:type="dxa"/>
          </w:tcPr>
          <w:p w14:paraId="4F1CD579" w14:textId="04C4C037" w:rsidR="00902590" w:rsidRDefault="0020596C">
            <w:r>
              <w:t>Records within Group</w:t>
            </w:r>
          </w:p>
        </w:tc>
        <w:tc>
          <w:tcPr>
            <w:tcW w:w="3827" w:type="dxa"/>
          </w:tcPr>
          <w:p w14:paraId="20366D95" w14:textId="166753C9" w:rsidR="00902590" w:rsidRDefault="0E94377A">
            <w:r>
              <w:t>Retention Period / Action at End of Retention</w:t>
            </w:r>
          </w:p>
        </w:tc>
        <w:tc>
          <w:tcPr>
            <w:tcW w:w="5010" w:type="dxa"/>
          </w:tcPr>
          <w:p w14:paraId="6316B2CF" w14:textId="70C52E3E" w:rsidR="00902590" w:rsidRDefault="0020596C">
            <w:r>
              <w:t>Citation</w:t>
            </w:r>
          </w:p>
        </w:tc>
      </w:tr>
      <w:tr w:rsidR="00902590" w14:paraId="56BC536F" w14:textId="77777777" w:rsidTr="0E7176D1">
        <w:tc>
          <w:tcPr>
            <w:tcW w:w="1838" w:type="dxa"/>
          </w:tcPr>
          <w:p w14:paraId="384897E7" w14:textId="365D53FC" w:rsidR="00902590" w:rsidRDefault="00902590" w:rsidP="00902590">
            <w:r w:rsidRPr="007974D8">
              <w:rPr>
                <w:rFonts w:ascii="Calibri" w:eastAsia="Calibri" w:hAnsi="Calibri" w:cs="Calibri"/>
              </w:rPr>
              <w:t>Student Administration and Support</w:t>
            </w:r>
          </w:p>
        </w:tc>
        <w:tc>
          <w:tcPr>
            <w:tcW w:w="3402" w:type="dxa"/>
          </w:tcPr>
          <w:p w14:paraId="53F838E8" w14:textId="356BB720" w:rsidR="00902590" w:rsidRDefault="00902590" w:rsidP="00902590">
            <w:r w:rsidRPr="007974D8">
              <w:rPr>
                <w:rFonts w:ascii="Calibri" w:eastAsia="Calibri" w:hAnsi="Calibri" w:cs="Calibri"/>
              </w:rPr>
              <w:t>Records containing personal data on individual students.</w:t>
            </w:r>
          </w:p>
        </w:tc>
        <w:tc>
          <w:tcPr>
            <w:tcW w:w="3827" w:type="dxa"/>
          </w:tcPr>
          <w:p w14:paraId="74ABFAC3" w14:textId="005D1288" w:rsidR="00902590" w:rsidRDefault="00902590" w:rsidP="00902590">
            <w:r w:rsidRPr="007974D8">
              <w:rPr>
                <w:rFonts w:ascii="Calibri" w:eastAsia="Calibri" w:hAnsi="Calibri" w:cs="Calibri"/>
              </w:rPr>
              <w:t>Minimum requirement varies for different types of personal data</w:t>
            </w:r>
            <w:r w:rsidRPr="007974D8">
              <w:br/>
            </w:r>
            <w:r w:rsidRPr="007974D8">
              <w:br/>
            </w:r>
            <w:r w:rsidRPr="007974D8">
              <w:rPr>
                <w:rFonts w:ascii="Calibri" w:eastAsia="Calibri" w:hAnsi="Calibri" w:cs="Calibri"/>
              </w:rPr>
              <w:t>Recommended maximum retention: End of 'registered student' relationship with institution + 6 years.</w:t>
            </w:r>
          </w:p>
        </w:tc>
        <w:tc>
          <w:tcPr>
            <w:tcW w:w="5010" w:type="dxa"/>
          </w:tcPr>
          <w:p w14:paraId="04C00CEB" w14:textId="0D9C9EF6" w:rsidR="00902590" w:rsidRDefault="00902590" w:rsidP="00902590">
            <w:r w:rsidRPr="007974D8">
              <w:rPr>
                <w:rFonts w:ascii="Calibri" w:eastAsia="Calibri" w:hAnsi="Calibri" w:cs="Calibri"/>
              </w:rPr>
              <w:t>Limitation Act, 1980.</w:t>
            </w:r>
            <w:r w:rsidRPr="007974D8">
              <w:br/>
            </w:r>
            <w:r w:rsidRPr="007974D8">
              <w:br/>
            </w:r>
            <w:r w:rsidRPr="007974D8">
              <w:rPr>
                <w:rFonts w:ascii="Calibri" w:eastAsia="Calibri" w:hAnsi="Calibri" w:cs="Calibri"/>
              </w:rPr>
              <w:t>If the information forms part of the core record/transcript the retention may be longer (see below).</w:t>
            </w:r>
            <w:r w:rsidRPr="007974D8">
              <w:br/>
            </w:r>
            <w:r w:rsidRPr="007974D8">
              <w:br/>
            </w:r>
            <w:r w:rsidRPr="007974D8">
              <w:br/>
            </w:r>
            <w:r w:rsidRPr="007974D8">
              <w:rPr>
                <w:rFonts w:ascii="Calibri" w:eastAsia="Calibri" w:hAnsi="Calibri" w:cs="Calibri"/>
              </w:rPr>
              <w:t>Please note that this RRS applies to records from 01/08/2019 onwards, we advise users to observe any separate funding rules handed down by ESFA/appropriate funding bodies or any separate contract providers.</w:t>
            </w:r>
            <w:r w:rsidRPr="007974D8">
              <w:br/>
            </w:r>
            <w:r w:rsidRPr="007974D8">
              <w:br/>
            </w:r>
            <w:r w:rsidRPr="007974D8">
              <w:rPr>
                <w:rFonts w:ascii="Calibri" w:eastAsia="Calibri" w:hAnsi="Calibri" w:cs="Calibri"/>
              </w:rPr>
              <w:t>More stringent safeguards are needed for special category data which includes information about an individual’s:</w:t>
            </w:r>
            <w:r w:rsidRPr="007974D8">
              <w:br/>
            </w:r>
            <w:r w:rsidRPr="007974D8">
              <w:br/>
            </w:r>
            <w:r w:rsidRPr="007974D8">
              <w:rPr>
                <w:rFonts w:ascii="Calibri" w:eastAsia="Calibri" w:hAnsi="Calibri" w:cs="Calibri"/>
              </w:rPr>
              <w:t>race;</w:t>
            </w:r>
            <w:r w:rsidRPr="007974D8">
              <w:br/>
            </w:r>
            <w:r w:rsidRPr="007974D8">
              <w:rPr>
                <w:rFonts w:ascii="Calibri" w:eastAsia="Calibri" w:hAnsi="Calibri" w:cs="Calibri"/>
              </w:rPr>
              <w:t>ethnic origin;</w:t>
            </w:r>
            <w:r w:rsidRPr="007974D8">
              <w:br/>
            </w:r>
            <w:r w:rsidRPr="007974D8">
              <w:rPr>
                <w:rFonts w:ascii="Calibri" w:eastAsia="Calibri" w:hAnsi="Calibri" w:cs="Calibri"/>
              </w:rPr>
              <w:t>politics;</w:t>
            </w:r>
            <w:r w:rsidRPr="007974D8">
              <w:br/>
            </w:r>
            <w:r w:rsidRPr="007974D8">
              <w:rPr>
                <w:rFonts w:ascii="Calibri" w:eastAsia="Calibri" w:hAnsi="Calibri" w:cs="Calibri"/>
              </w:rPr>
              <w:t>religion;</w:t>
            </w:r>
            <w:r w:rsidRPr="007974D8">
              <w:br/>
            </w:r>
            <w:r w:rsidRPr="007974D8">
              <w:rPr>
                <w:rFonts w:ascii="Calibri" w:eastAsia="Calibri" w:hAnsi="Calibri" w:cs="Calibri"/>
              </w:rPr>
              <w:t>trade union membership;</w:t>
            </w:r>
            <w:r w:rsidRPr="007974D8">
              <w:br/>
            </w:r>
            <w:r w:rsidRPr="007974D8">
              <w:rPr>
                <w:rFonts w:ascii="Calibri" w:eastAsia="Calibri" w:hAnsi="Calibri" w:cs="Calibri"/>
              </w:rPr>
              <w:t>genetics;</w:t>
            </w:r>
            <w:r w:rsidRPr="007974D8">
              <w:br/>
            </w:r>
            <w:r w:rsidRPr="007974D8">
              <w:rPr>
                <w:rFonts w:ascii="Calibri" w:eastAsia="Calibri" w:hAnsi="Calibri" w:cs="Calibri"/>
              </w:rPr>
              <w:t>biometrics (where used for ID purposes);</w:t>
            </w:r>
            <w:r w:rsidRPr="007974D8">
              <w:br/>
            </w:r>
            <w:r w:rsidRPr="007974D8">
              <w:rPr>
                <w:rFonts w:ascii="Calibri" w:eastAsia="Calibri" w:hAnsi="Calibri" w:cs="Calibri"/>
              </w:rPr>
              <w:t>health;</w:t>
            </w:r>
            <w:r w:rsidRPr="007974D8">
              <w:br/>
            </w:r>
            <w:r w:rsidRPr="007974D8">
              <w:rPr>
                <w:rFonts w:ascii="Calibri" w:eastAsia="Calibri" w:hAnsi="Calibri" w:cs="Calibri"/>
              </w:rPr>
              <w:t>sex life; or</w:t>
            </w:r>
            <w:r w:rsidRPr="007974D8">
              <w:br/>
            </w:r>
            <w:r w:rsidRPr="007974D8">
              <w:rPr>
                <w:rFonts w:ascii="Calibri" w:eastAsia="Calibri" w:hAnsi="Calibri" w:cs="Calibri"/>
              </w:rPr>
              <w:t>sexual orientation</w:t>
            </w:r>
            <w:r w:rsidRPr="007974D8">
              <w:br/>
            </w:r>
            <w:r w:rsidRPr="007974D8">
              <w:br/>
            </w:r>
            <w:r w:rsidRPr="007974D8">
              <w:rPr>
                <w:rFonts w:ascii="Calibri" w:eastAsia="Calibri" w:hAnsi="Calibri" w:cs="Calibri"/>
              </w:rPr>
              <w:t>See the ICO website for more information.</w:t>
            </w:r>
          </w:p>
        </w:tc>
      </w:tr>
      <w:tr w:rsidR="0020596C" w14:paraId="1E215D63"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1D9AEC8" w14:textId="1BE34C03" w:rsidR="0020596C" w:rsidRDefault="0020596C" w:rsidP="0020596C">
            <w:r w:rsidRPr="007974D8">
              <w:rPr>
                <w:rFonts w:ascii="Calibri" w:eastAsia="Calibri" w:hAnsi="Calibri" w:cs="Calibri"/>
              </w:rPr>
              <w:lastRenderedPageBreak/>
              <w:t>Student Administration and Support</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712DFE2" w14:textId="79E7C197" w:rsidR="0020596C" w:rsidRDefault="0020596C" w:rsidP="0020596C">
            <w:r w:rsidRPr="007974D8">
              <w:rPr>
                <w:rFonts w:ascii="Calibri" w:eastAsia="Calibri" w:hAnsi="Calibri" w:cs="Calibri"/>
              </w:rPr>
              <w:t>The core record of a student as a learner</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A23C7E7" w14:textId="4AFAA807" w:rsidR="0020596C" w:rsidRDefault="0020596C" w:rsidP="0020596C">
            <w:r w:rsidRPr="007974D8">
              <w:rPr>
                <w:rFonts w:ascii="Calibri" w:eastAsia="Calibri" w:hAnsi="Calibri" w:cs="Calibri"/>
              </w:rPr>
              <w:t xml:space="preserve">This is the minimal record kept </w:t>
            </w:r>
            <w:bookmarkStart w:id="4" w:name="_Int_RdpvzZij"/>
            <w:r w:rsidRPr="007974D8">
              <w:rPr>
                <w:rFonts w:ascii="Calibri" w:eastAsia="Calibri" w:hAnsi="Calibri" w:cs="Calibri"/>
              </w:rPr>
              <w:t>to provide</w:t>
            </w:r>
            <w:bookmarkEnd w:id="4"/>
            <w:r w:rsidRPr="007974D8">
              <w:rPr>
                <w:rFonts w:ascii="Calibri" w:eastAsia="Calibri" w:hAnsi="Calibri" w:cs="Calibri"/>
              </w:rPr>
              <w:t xml:space="preserve"> references for former students and may be retained for the lifetime of the student (80 years). A core (minimal) transcript may be retained indefinitely after this time and transferred to the archive if the institution has one. This depends on the requirements of the individual institution and their archival facilities/policies. The core record may vary according to the policy of each institution but is likely to contain name and dates of study, modules studied, and the qualifications conferred.</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29B8CADA" w14:textId="0D0CFD39" w:rsidR="0020596C" w:rsidRDefault="0020596C" w:rsidP="0020596C">
            <w:r w:rsidRPr="007974D8">
              <w:rPr>
                <w:rFonts w:ascii="Calibri" w:eastAsia="Calibri" w:hAnsi="Calibri" w:cs="Calibri"/>
              </w:rPr>
              <w:t>Sector norms/Institutional business requirements/Institutional charter/Institutional memory and archival requirements.</w:t>
            </w:r>
            <w:r w:rsidRPr="007974D8">
              <w:br/>
            </w:r>
            <w:r w:rsidRPr="007974D8">
              <w:br/>
            </w:r>
            <w:r w:rsidRPr="007974D8">
              <w:rPr>
                <w:rFonts w:ascii="Calibri" w:eastAsia="Calibri" w:hAnsi="Calibri" w:cs="Calibri"/>
              </w:rPr>
              <w:t>For details on what may constitute the core student record see:</w:t>
            </w:r>
            <w:r w:rsidRPr="007974D8">
              <w:br/>
            </w:r>
            <w:r w:rsidRPr="007974D8">
              <w:br/>
            </w:r>
            <w:r w:rsidRPr="007974D8">
              <w:rPr>
                <w:rFonts w:ascii="Calibri" w:eastAsia="Calibri" w:hAnsi="Calibri" w:cs="Calibri"/>
              </w:rPr>
              <w:t>The European Credit Transfer and Accumulation System (ECTS) User Guide 2015</w:t>
            </w:r>
            <w:r w:rsidRPr="007974D8">
              <w:br/>
            </w:r>
            <w:r w:rsidRPr="007974D8">
              <w:rPr>
                <w:rFonts w:ascii="Calibri" w:eastAsia="Calibri" w:hAnsi="Calibri" w:cs="Calibri"/>
              </w:rPr>
              <w:t>What Is a Student Record? A Case Study by King’s College London, Appendix IV</w:t>
            </w:r>
            <w:r w:rsidRPr="007974D8">
              <w:br/>
            </w:r>
            <w:r w:rsidRPr="007974D8">
              <w:br/>
            </w:r>
            <w:r w:rsidRPr="007974D8">
              <w:rPr>
                <w:rFonts w:ascii="Calibri" w:eastAsia="Calibri" w:hAnsi="Calibri" w:cs="Calibri"/>
              </w:rPr>
              <w:t>For more details on the HEAR, see the HEAR website and ‘Beyond the Honours Degree – the Burgess Group Final Report’ (October 2007)</w:t>
            </w:r>
            <w:r w:rsidRPr="007974D8">
              <w:br/>
            </w:r>
            <w:r w:rsidRPr="007974D8">
              <w:br/>
            </w:r>
            <w:r w:rsidRPr="007974D8">
              <w:rPr>
                <w:rFonts w:ascii="Calibri" w:eastAsia="Calibri" w:hAnsi="Calibri" w:cs="Calibri"/>
              </w:rPr>
              <w:t>Guidelines for HE Progress Files, QAA (2001)</w:t>
            </w:r>
            <w:r w:rsidRPr="007974D8">
              <w:br/>
            </w:r>
            <w:r w:rsidRPr="007974D8">
              <w:br/>
            </w:r>
            <w:r w:rsidRPr="007974D8">
              <w:rPr>
                <w:rFonts w:ascii="Calibri" w:eastAsia="Calibri" w:hAnsi="Calibri" w:cs="Calibri"/>
              </w:rPr>
              <w:t>Guide to the Diploma Supplement, UK HE Europe Unit (2006)</w:t>
            </w:r>
          </w:p>
        </w:tc>
      </w:tr>
      <w:tr w:rsidR="00754972" w14:paraId="72492BDE"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1086F4B" w14:textId="61E83043" w:rsidR="00754972" w:rsidRDefault="00754972" w:rsidP="00754972">
            <w:r w:rsidRPr="007974D8">
              <w:rPr>
                <w:rFonts w:ascii="Calibri" w:eastAsia="Calibri" w:hAnsi="Calibri" w:cs="Calibri"/>
              </w:rPr>
              <w:t>Student Administration and Support</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BA238EF" w14:textId="23906438" w:rsidR="00754972" w:rsidRDefault="00754972" w:rsidP="00754972">
            <w:r w:rsidRPr="007974D8">
              <w:rPr>
                <w:rFonts w:ascii="Calibri" w:eastAsia="Calibri" w:hAnsi="Calibri" w:cs="Calibri"/>
              </w:rPr>
              <w:t xml:space="preserve">Records documenting the initial assessment of students including: </w:t>
            </w:r>
            <w:r w:rsidRPr="007974D8">
              <w:br/>
            </w:r>
            <w:r w:rsidRPr="007974D8">
              <w:rPr>
                <w:rFonts w:ascii="Calibri" w:eastAsia="Calibri" w:hAnsi="Calibri" w:cs="Calibri"/>
              </w:rPr>
              <w:t xml:space="preserve">1. Student Qualifications on Entry </w:t>
            </w:r>
            <w:r w:rsidRPr="007974D8">
              <w:br/>
            </w:r>
            <w:r w:rsidRPr="007974D8">
              <w:rPr>
                <w:rFonts w:ascii="Calibri" w:eastAsia="Calibri" w:hAnsi="Calibri" w:cs="Calibri"/>
              </w:rPr>
              <w:t xml:space="preserve">2. Key Skills Assessments </w:t>
            </w:r>
            <w:r w:rsidRPr="007974D8">
              <w:br/>
            </w:r>
            <w:r w:rsidRPr="007974D8">
              <w:rPr>
                <w:rFonts w:ascii="Calibri" w:eastAsia="Calibri" w:hAnsi="Calibri" w:cs="Calibri"/>
              </w:rPr>
              <w:t>3. Care Student Assessments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96EF480" w14:textId="75616D17" w:rsidR="00754972" w:rsidRDefault="00754972" w:rsidP="00754972">
            <w:r w:rsidRPr="007974D8">
              <w:rPr>
                <w:rFonts w:ascii="Calibri" w:eastAsia="Calibri" w:hAnsi="Calibri" w:cs="Calibri"/>
              </w:rPr>
              <w:t>Termination of student relationship + 6 years</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10A6C957" w14:textId="35A306C3" w:rsidR="00754972" w:rsidRDefault="00754972" w:rsidP="00754972">
            <w:r w:rsidRPr="007974D8">
              <w:rPr>
                <w:rFonts w:ascii="Calibri" w:eastAsia="Calibri" w:hAnsi="Calibri" w:cs="Calibri"/>
              </w:rPr>
              <w:t>Limitation Act 1980 c.58</w:t>
            </w:r>
            <w:r w:rsidRPr="007974D8">
              <w:br/>
            </w:r>
            <w:r w:rsidRPr="007974D8">
              <w:rPr>
                <w:rFonts w:ascii="Calibri" w:eastAsia="Calibri" w:hAnsi="Calibri" w:cs="Calibri"/>
              </w:rPr>
              <w:t xml:space="preserve">1973 Prescription and Limitation (Scotland) Act 1973 </w:t>
            </w:r>
          </w:p>
        </w:tc>
      </w:tr>
      <w:tr w:rsidR="00754972" w14:paraId="59E21A78"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C24CFC4" w14:textId="7D2C0317" w:rsidR="00754972" w:rsidRDefault="00754972" w:rsidP="00754972">
            <w:r w:rsidRPr="007974D8">
              <w:rPr>
                <w:rFonts w:ascii="Calibri" w:eastAsia="Calibri" w:hAnsi="Calibri" w:cs="Calibri"/>
              </w:rPr>
              <w:t>Student Progress Administration</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B43969A" w14:textId="1C7F7C5F" w:rsidR="00754972" w:rsidRDefault="00754972" w:rsidP="00754972">
            <w:r w:rsidRPr="007974D8">
              <w:rPr>
                <w:rFonts w:ascii="Calibri" w:eastAsia="Calibri" w:hAnsi="Calibri" w:cs="Calibri"/>
              </w:rPr>
              <w:t>Individualised Student Record (ISRS). Individualised Learner Records.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AF56A49" w14:textId="61D31B75" w:rsidR="00754972" w:rsidRDefault="00754972" w:rsidP="00754972">
            <w:r w:rsidRPr="007974D8">
              <w:rPr>
                <w:rFonts w:ascii="Calibri" w:eastAsia="Calibri" w:hAnsi="Calibri" w:cs="Calibri"/>
              </w:rPr>
              <w:t>Termination of student relationship + 6 years</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13FB5248" w14:textId="7AD13443" w:rsidR="00754972" w:rsidRDefault="00754972" w:rsidP="00754972">
            <w:r w:rsidRPr="007974D8">
              <w:rPr>
                <w:rFonts w:ascii="Calibri" w:eastAsia="Calibri" w:hAnsi="Calibri" w:cs="Calibri"/>
              </w:rPr>
              <w:t>Institutional business requirements.</w:t>
            </w:r>
          </w:p>
        </w:tc>
      </w:tr>
      <w:tr w:rsidR="00754972" w14:paraId="5FDCC47E" w14:textId="77777777" w:rsidTr="0E7176D1">
        <w:tc>
          <w:tcPr>
            <w:tcW w:w="1838" w:type="dxa"/>
          </w:tcPr>
          <w:p w14:paraId="45B01FA8" w14:textId="770FA040" w:rsidR="00754972" w:rsidRDefault="00754972" w:rsidP="00754972">
            <w:r w:rsidRPr="007974D8">
              <w:rPr>
                <w:rFonts w:ascii="Calibri" w:eastAsia="Calibri" w:hAnsi="Calibri" w:cs="Calibri"/>
              </w:rPr>
              <w:t>Student Progress Administration</w:t>
            </w:r>
          </w:p>
        </w:tc>
        <w:tc>
          <w:tcPr>
            <w:tcW w:w="3402" w:type="dxa"/>
          </w:tcPr>
          <w:p w14:paraId="10BB3BDD" w14:textId="2D83B37C" w:rsidR="00754972" w:rsidRDefault="00754972" w:rsidP="00754972">
            <w:r w:rsidRPr="007974D8">
              <w:rPr>
                <w:rFonts w:ascii="Calibri" w:eastAsia="Calibri" w:hAnsi="Calibri" w:cs="Calibri"/>
              </w:rPr>
              <w:t xml:space="preserve">Records documenting the handling of individual students'/employers’ requests for statements of results/transcripts and requests for confirmation of individual students' </w:t>
            </w:r>
            <w:r w:rsidRPr="007974D8">
              <w:rPr>
                <w:rFonts w:ascii="Calibri" w:eastAsia="Calibri" w:hAnsi="Calibri" w:cs="Calibri"/>
              </w:rPr>
              <w:lastRenderedPageBreak/>
              <w:t>awards, attendance or conduct from employers and other educational institutions.</w:t>
            </w:r>
          </w:p>
        </w:tc>
        <w:tc>
          <w:tcPr>
            <w:tcW w:w="3827" w:type="dxa"/>
          </w:tcPr>
          <w:p w14:paraId="79F439DD" w14:textId="308955D1" w:rsidR="00754972" w:rsidRDefault="00754972" w:rsidP="00754972">
            <w:r w:rsidRPr="007974D8">
              <w:rPr>
                <w:rFonts w:ascii="Calibri" w:eastAsia="Calibri" w:hAnsi="Calibri" w:cs="Calibri"/>
              </w:rPr>
              <w:lastRenderedPageBreak/>
              <w:t>Last action on request + 1 year</w:t>
            </w:r>
          </w:p>
        </w:tc>
        <w:tc>
          <w:tcPr>
            <w:tcW w:w="5010" w:type="dxa"/>
          </w:tcPr>
          <w:p w14:paraId="295CD669" w14:textId="1FAE0E7E" w:rsidR="00754972" w:rsidRDefault="00754972" w:rsidP="00754972">
            <w:r w:rsidRPr="007974D8">
              <w:rPr>
                <w:rFonts w:ascii="Calibri" w:eastAsia="Calibri" w:hAnsi="Calibri" w:cs="Calibri"/>
              </w:rPr>
              <w:t>Institutional business requirements.</w:t>
            </w:r>
          </w:p>
        </w:tc>
      </w:tr>
      <w:tr w:rsidR="00754972" w14:paraId="05030D80" w14:textId="77777777" w:rsidTr="0E7176D1">
        <w:tc>
          <w:tcPr>
            <w:tcW w:w="1838" w:type="dxa"/>
          </w:tcPr>
          <w:p w14:paraId="39A91185" w14:textId="78936AB0" w:rsidR="00754972" w:rsidRDefault="00754972" w:rsidP="00754972">
            <w:r w:rsidRPr="007974D8">
              <w:rPr>
                <w:rFonts w:ascii="Calibri" w:eastAsia="Calibri" w:hAnsi="Calibri" w:cs="Calibri"/>
              </w:rPr>
              <w:t>Student Progress Administration</w:t>
            </w:r>
          </w:p>
        </w:tc>
        <w:tc>
          <w:tcPr>
            <w:tcW w:w="3402" w:type="dxa"/>
          </w:tcPr>
          <w:p w14:paraId="2611E25A" w14:textId="4A70DE2B" w:rsidR="00754972" w:rsidRDefault="00754972" w:rsidP="00754972">
            <w:r w:rsidRPr="007974D8">
              <w:rPr>
                <w:rFonts w:ascii="Calibri" w:eastAsia="Calibri" w:hAnsi="Calibri" w:cs="Calibri"/>
              </w:rPr>
              <w:t>Graduate Outcomes Surveys: individual responses</w:t>
            </w:r>
          </w:p>
        </w:tc>
        <w:tc>
          <w:tcPr>
            <w:tcW w:w="3827" w:type="dxa"/>
          </w:tcPr>
          <w:p w14:paraId="1725600E" w14:textId="6707F7C1" w:rsidR="00754972" w:rsidRDefault="00754972" w:rsidP="00754972">
            <w:r w:rsidRPr="007974D8">
              <w:rPr>
                <w:rFonts w:ascii="Calibri" w:eastAsia="Calibri" w:hAnsi="Calibri" w:cs="Calibri"/>
              </w:rPr>
              <w:t>Completion of analysis of responses</w:t>
            </w:r>
          </w:p>
        </w:tc>
        <w:tc>
          <w:tcPr>
            <w:tcW w:w="5010" w:type="dxa"/>
          </w:tcPr>
          <w:p w14:paraId="0FE2A5E5" w14:textId="2AD6C292" w:rsidR="00754972" w:rsidRDefault="00C73C09" w:rsidP="00754972">
            <w:r w:rsidRPr="00C73C09">
              <w:rPr>
                <w:rFonts w:ascii="Calibri" w:eastAsia="Calibri" w:hAnsi="Calibri" w:cs="Calibri"/>
              </w:rPr>
              <w:t xml:space="preserve">UK </w:t>
            </w:r>
            <w:r w:rsidR="00754972" w:rsidRPr="00C73C09">
              <w:rPr>
                <w:rFonts w:ascii="Calibri" w:eastAsia="Calibri" w:hAnsi="Calibri" w:cs="Calibri"/>
              </w:rPr>
              <w:t>G</w:t>
            </w:r>
            <w:r w:rsidRPr="00C73C09">
              <w:rPr>
                <w:rFonts w:ascii="Calibri" w:eastAsia="Calibri" w:hAnsi="Calibri" w:cs="Calibri"/>
              </w:rPr>
              <w:t xml:space="preserve">eneral </w:t>
            </w:r>
            <w:r w:rsidR="00754972" w:rsidRPr="00C73C09">
              <w:rPr>
                <w:rFonts w:ascii="Calibri" w:eastAsia="Calibri" w:hAnsi="Calibri" w:cs="Calibri"/>
              </w:rPr>
              <w:t>D</w:t>
            </w:r>
            <w:r w:rsidRPr="00C73C09">
              <w:rPr>
                <w:rFonts w:ascii="Calibri" w:eastAsia="Calibri" w:hAnsi="Calibri" w:cs="Calibri"/>
              </w:rPr>
              <w:t xml:space="preserve">ata </w:t>
            </w:r>
            <w:r w:rsidR="00754972" w:rsidRPr="00C73C09">
              <w:rPr>
                <w:rFonts w:ascii="Calibri" w:eastAsia="Calibri" w:hAnsi="Calibri" w:cs="Calibri"/>
              </w:rPr>
              <w:t>P</w:t>
            </w:r>
            <w:r w:rsidRPr="00C73C09">
              <w:rPr>
                <w:rFonts w:ascii="Calibri" w:eastAsia="Calibri" w:hAnsi="Calibri" w:cs="Calibri"/>
              </w:rPr>
              <w:t xml:space="preserve">rotection </w:t>
            </w:r>
            <w:r w:rsidR="00754972" w:rsidRPr="00C73C09">
              <w:rPr>
                <w:rFonts w:ascii="Calibri" w:eastAsia="Calibri" w:hAnsi="Calibri" w:cs="Calibri"/>
              </w:rPr>
              <w:t>R</w:t>
            </w:r>
            <w:r w:rsidRPr="00C73C09">
              <w:rPr>
                <w:rFonts w:ascii="Calibri" w:eastAsia="Calibri" w:hAnsi="Calibri" w:cs="Calibri"/>
              </w:rPr>
              <w:t>egulation</w:t>
            </w:r>
            <w:r w:rsidR="00754972" w:rsidRPr="007974D8">
              <w:rPr>
                <w:rFonts w:ascii="Calibri" w:eastAsia="Calibri" w:hAnsi="Calibri" w:cs="Calibri"/>
                <w:i/>
                <w:iCs/>
              </w:rPr>
              <w:t>.</w:t>
            </w:r>
          </w:p>
        </w:tc>
      </w:tr>
      <w:tr w:rsidR="00754972" w14:paraId="528148A6" w14:textId="77777777" w:rsidTr="0E7176D1">
        <w:tc>
          <w:tcPr>
            <w:tcW w:w="1838" w:type="dxa"/>
          </w:tcPr>
          <w:p w14:paraId="01C41491" w14:textId="0670DD89" w:rsidR="00754972" w:rsidRDefault="00754972" w:rsidP="00754972">
            <w:r w:rsidRPr="007974D8">
              <w:rPr>
                <w:rFonts w:ascii="Calibri" w:eastAsia="Calibri" w:hAnsi="Calibri" w:cs="Calibri"/>
              </w:rPr>
              <w:t>Student Progress Administration</w:t>
            </w:r>
          </w:p>
        </w:tc>
        <w:tc>
          <w:tcPr>
            <w:tcW w:w="3402" w:type="dxa"/>
          </w:tcPr>
          <w:p w14:paraId="5A55A710" w14:textId="32EF890B" w:rsidR="00754972" w:rsidRDefault="00754972" w:rsidP="00754972">
            <w:r w:rsidRPr="007974D8">
              <w:rPr>
                <w:rFonts w:ascii="Calibri" w:eastAsia="Calibri" w:hAnsi="Calibri" w:cs="Calibri"/>
              </w:rPr>
              <w:t>Records documenting the academic progress of individual students and formal action taken by the institution to deal with unsatisfactory progress, the transfer of individual students to new programmes or to new courses within programmes, the withdrawal of individual students from the institution, and the termination of individual students' programmes</w:t>
            </w:r>
          </w:p>
        </w:tc>
        <w:tc>
          <w:tcPr>
            <w:tcW w:w="3827" w:type="dxa"/>
          </w:tcPr>
          <w:p w14:paraId="22F6E6FC" w14:textId="2A694547" w:rsidR="00754972" w:rsidRDefault="00754972" w:rsidP="00754972">
            <w:r w:rsidRPr="007974D8">
              <w:rPr>
                <w:rFonts w:ascii="Calibri" w:eastAsia="Calibri" w:hAnsi="Calibri" w:cs="Calibri"/>
              </w:rPr>
              <w:t>Termination of relationship with student + 6 years</w:t>
            </w:r>
          </w:p>
        </w:tc>
        <w:tc>
          <w:tcPr>
            <w:tcW w:w="5010" w:type="dxa"/>
          </w:tcPr>
          <w:p w14:paraId="750817AD" w14:textId="23937AAA" w:rsidR="00754972" w:rsidRDefault="00754972" w:rsidP="00754972">
            <w:r w:rsidRPr="007974D8">
              <w:rPr>
                <w:rFonts w:ascii="Calibri" w:eastAsia="Calibri" w:hAnsi="Calibri" w:cs="Calibri"/>
              </w:rPr>
              <w:t>Limitation Act 1980 c. 58 s 5</w:t>
            </w:r>
          </w:p>
        </w:tc>
      </w:tr>
      <w:tr w:rsidR="00DC08A3" w:rsidRPr="00DC08A3" w14:paraId="5217548A" w14:textId="77777777" w:rsidTr="0E7176D1">
        <w:trPr>
          <w:trHeight w:val="585"/>
        </w:trPr>
        <w:tc>
          <w:tcPr>
            <w:tcW w:w="1838" w:type="dxa"/>
            <w:hideMark/>
          </w:tcPr>
          <w:p w14:paraId="616C63E3"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Student Disciplinary and Appeals Case Handling </w:t>
            </w:r>
          </w:p>
        </w:tc>
        <w:tc>
          <w:tcPr>
            <w:tcW w:w="3402" w:type="dxa"/>
            <w:hideMark/>
          </w:tcPr>
          <w:p w14:paraId="1640E08C"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Records documenting the conduct and results of disciplinary proceedings against individual students and academic appeals. </w:t>
            </w:r>
          </w:p>
        </w:tc>
        <w:tc>
          <w:tcPr>
            <w:tcW w:w="3827" w:type="dxa"/>
            <w:hideMark/>
          </w:tcPr>
          <w:p w14:paraId="51F30F9C"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Last action on case + 6 years </w:t>
            </w:r>
          </w:p>
        </w:tc>
        <w:tc>
          <w:tcPr>
            <w:tcW w:w="5010" w:type="dxa"/>
            <w:hideMark/>
          </w:tcPr>
          <w:p w14:paraId="74AAA8B6"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Limitation Act 1980 c. 58 s 5 </w:t>
            </w:r>
          </w:p>
        </w:tc>
      </w:tr>
      <w:tr w:rsidR="00DC08A3" w:rsidRPr="00DC08A3" w14:paraId="0E990EE5" w14:textId="77777777" w:rsidTr="0E7176D1">
        <w:trPr>
          <w:trHeight w:val="585"/>
        </w:trPr>
        <w:tc>
          <w:tcPr>
            <w:tcW w:w="1838" w:type="dxa"/>
            <w:hideMark/>
          </w:tcPr>
          <w:p w14:paraId="75A58840" w14:textId="475212FF" w:rsidR="00DC08A3" w:rsidRPr="00DC08A3" w:rsidRDefault="00DC08A3" w:rsidP="0E7176D1">
            <w:pPr>
              <w:textAlignment w:val="baseline"/>
              <w:rPr>
                <w:rFonts w:ascii="Segoe UI" w:eastAsia="Times New Roman" w:hAnsi="Segoe UI" w:cs="Segoe UI"/>
                <w:sz w:val="18"/>
                <w:szCs w:val="18"/>
                <w:lang w:eastAsia="en-GB"/>
              </w:rPr>
            </w:pPr>
            <w:r w:rsidRPr="00DC08A3">
              <w:rPr>
                <w:rFonts w:ascii="Calibri" w:eastAsia="Times New Roman" w:hAnsi="Calibri" w:cs="Calibri"/>
                <w:kern w:val="0"/>
                <w:lang w:eastAsia="en-GB"/>
                <w14:ligatures w14:val="none"/>
              </w:rPr>
              <w:t>Student Complaint Handling </w:t>
            </w:r>
          </w:p>
          <w:p w14:paraId="641306E0" w14:textId="77777777" w:rsidR="00DC08A3" w:rsidRPr="00DC08A3" w:rsidRDefault="03965718"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(Informal)</w:t>
            </w:r>
          </w:p>
        </w:tc>
        <w:tc>
          <w:tcPr>
            <w:tcW w:w="3402" w:type="dxa"/>
            <w:hideMark/>
          </w:tcPr>
          <w:p w14:paraId="48FBA9EC"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Records documenting the handling of complaints by individual students where the formal complaints procedure is not initiated. </w:t>
            </w:r>
          </w:p>
        </w:tc>
        <w:tc>
          <w:tcPr>
            <w:tcW w:w="3827" w:type="dxa"/>
            <w:hideMark/>
          </w:tcPr>
          <w:p w14:paraId="79B2A7CF"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Last action on complaint + 3 years </w:t>
            </w:r>
          </w:p>
        </w:tc>
        <w:tc>
          <w:tcPr>
            <w:tcW w:w="5010" w:type="dxa"/>
            <w:hideMark/>
          </w:tcPr>
          <w:p w14:paraId="55DCB1AD"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Institutional business requirements. </w:t>
            </w:r>
          </w:p>
        </w:tc>
      </w:tr>
      <w:tr w:rsidR="00DC08A3" w:rsidRPr="00DC08A3" w14:paraId="4397B4EE" w14:textId="77777777" w:rsidTr="0E7176D1">
        <w:trPr>
          <w:trHeight w:val="585"/>
        </w:trPr>
        <w:tc>
          <w:tcPr>
            <w:tcW w:w="1838" w:type="dxa"/>
            <w:hideMark/>
          </w:tcPr>
          <w:p w14:paraId="4971A94D" w14:textId="77777777" w:rsidR="00DC08A3" w:rsidRPr="00DC08A3" w:rsidRDefault="00DC08A3" w:rsidP="0E7176D1">
            <w:pPr>
              <w:textAlignment w:val="baseline"/>
              <w:rPr>
                <w:rFonts w:ascii="Segoe UI" w:eastAsia="Times New Roman" w:hAnsi="Segoe UI" w:cs="Segoe UI"/>
                <w:sz w:val="18"/>
                <w:szCs w:val="18"/>
                <w:lang w:eastAsia="en-GB"/>
              </w:rPr>
            </w:pPr>
            <w:r w:rsidRPr="00DC08A3">
              <w:rPr>
                <w:rFonts w:ascii="Calibri" w:eastAsia="Times New Roman" w:hAnsi="Calibri" w:cs="Calibri"/>
                <w:kern w:val="0"/>
                <w:lang w:eastAsia="en-GB"/>
                <w14:ligatures w14:val="none"/>
              </w:rPr>
              <w:t>Student Complaint Handling </w:t>
            </w:r>
          </w:p>
          <w:p w14:paraId="20DD20E3" w14:textId="7E7B93D2" w:rsidR="00DC08A3" w:rsidRPr="00DC08A3" w:rsidRDefault="762FB856" w:rsidP="0E7176D1">
            <w:pPr>
              <w:textAlignment w:val="baseline"/>
              <w:rPr>
                <w:rFonts w:ascii="Calibri" w:eastAsia="Times New Roman" w:hAnsi="Calibri" w:cs="Calibri"/>
                <w:kern w:val="0"/>
                <w:lang w:eastAsia="en-GB"/>
                <w14:ligatures w14:val="none"/>
              </w:rPr>
            </w:pPr>
            <w:r w:rsidRPr="0E7176D1">
              <w:rPr>
                <w:rFonts w:ascii="Calibri" w:eastAsia="Times New Roman" w:hAnsi="Calibri" w:cs="Calibri"/>
                <w:lang w:eastAsia="en-GB"/>
              </w:rPr>
              <w:t>(Formal)</w:t>
            </w:r>
          </w:p>
        </w:tc>
        <w:tc>
          <w:tcPr>
            <w:tcW w:w="3402" w:type="dxa"/>
            <w:hideMark/>
          </w:tcPr>
          <w:p w14:paraId="5E43790F"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Records documenting the handling of formal complaints made by individual students against the institution. </w:t>
            </w:r>
          </w:p>
        </w:tc>
        <w:tc>
          <w:tcPr>
            <w:tcW w:w="3827" w:type="dxa"/>
            <w:hideMark/>
          </w:tcPr>
          <w:p w14:paraId="5D88110F"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Last action on case + 6 years </w:t>
            </w:r>
          </w:p>
        </w:tc>
        <w:tc>
          <w:tcPr>
            <w:tcW w:w="5010" w:type="dxa"/>
            <w:hideMark/>
          </w:tcPr>
          <w:p w14:paraId="480359C5"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Limitation Act 1980, c.58 </w:t>
            </w:r>
          </w:p>
        </w:tc>
      </w:tr>
      <w:tr w:rsidR="004A7649" w:rsidRPr="00DC08A3" w14:paraId="10F5A94A" w14:textId="77777777" w:rsidTr="0E7176D1">
        <w:trPr>
          <w:trHeight w:val="585"/>
        </w:trPr>
        <w:tc>
          <w:tcPr>
            <w:tcW w:w="1838" w:type="dxa"/>
          </w:tcPr>
          <w:p w14:paraId="79283048" w14:textId="1BD06C42"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 xml:space="preserve">Lancaster Medical School (LMS) - Student Support </w:t>
            </w:r>
            <w:r w:rsidRPr="0085376D">
              <w:rPr>
                <w:rFonts w:ascii="Calibri" w:eastAsia="Calibri" w:hAnsi="Calibri" w:cs="Calibri"/>
              </w:rPr>
              <w:lastRenderedPageBreak/>
              <w:t>and Fitness to Practice</w:t>
            </w:r>
          </w:p>
        </w:tc>
        <w:tc>
          <w:tcPr>
            <w:tcW w:w="3402" w:type="dxa"/>
          </w:tcPr>
          <w:p w14:paraId="15D13A5D" w14:textId="25D5E5BD"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lastRenderedPageBreak/>
              <w:t>Minor Matters</w:t>
            </w:r>
          </w:p>
        </w:tc>
        <w:tc>
          <w:tcPr>
            <w:tcW w:w="3827" w:type="dxa"/>
          </w:tcPr>
          <w:p w14:paraId="19DB3B42" w14:textId="78C9291C" w:rsidR="004A7649" w:rsidRPr="0085376D" w:rsidRDefault="004A7649" w:rsidP="004A7649">
            <w:pPr>
              <w:rPr>
                <w:rFonts w:ascii="Calibri" w:eastAsia="Calibri" w:hAnsi="Calibri" w:cs="Calibri"/>
              </w:rPr>
            </w:pPr>
            <w:r w:rsidRPr="0085376D">
              <w:rPr>
                <w:rFonts w:ascii="Calibri" w:eastAsia="Calibri" w:hAnsi="Calibri" w:cs="Calibri"/>
              </w:rPr>
              <w:t>End of student relationship / Destroy*</w:t>
            </w:r>
          </w:p>
          <w:p w14:paraId="0A7D2447" w14:textId="77777777" w:rsidR="004A7649" w:rsidRPr="0085376D" w:rsidRDefault="004A7649" w:rsidP="004A7649">
            <w:pPr>
              <w:rPr>
                <w:rFonts w:ascii="Calibri" w:eastAsia="Calibri" w:hAnsi="Calibri" w:cs="Calibri"/>
              </w:rPr>
            </w:pPr>
            <w:r w:rsidRPr="0085376D">
              <w:rPr>
                <w:rFonts w:ascii="Calibri" w:eastAsia="Calibri" w:hAnsi="Calibri" w:cs="Calibri"/>
              </w:rPr>
              <w:t> </w:t>
            </w:r>
          </w:p>
          <w:p w14:paraId="16B8AD2C" w14:textId="1D88E352" w:rsidR="004A7649" w:rsidRPr="004A7649" w:rsidRDefault="004A7649" w:rsidP="004A7649">
            <w:pPr>
              <w:rPr>
                <w:rFonts w:ascii="Calibri" w:eastAsia="Calibri" w:hAnsi="Calibri" w:cs="Calibri"/>
              </w:rPr>
            </w:pPr>
            <w:r w:rsidRPr="0085376D">
              <w:rPr>
                <w:rFonts w:ascii="Calibri" w:eastAsia="Calibri" w:hAnsi="Calibri" w:cs="Calibri"/>
              </w:rPr>
              <w:lastRenderedPageBreak/>
              <w:t>* In cases where students have several minor matters, these may be held for a longer period.</w:t>
            </w:r>
          </w:p>
        </w:tc>
        <w:tc>
          <w:tcPr>
            <w:tcW w:w="5010" w:type="dxa"/>
          </w:tcPr>
          <w:p w14:paraId="45D82AFB" w14:textId="3490F422"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lastRenderedPageBreak/>
              <w:t>Institutional Business Requirements</w:t>
            </w:r>
          </w:p>
        </w:tc>
      </w:tr>
      <w:tr w:rsidR="004A7649" w:rsidRPr="00DC08A3" w14:paraId="7F6F4095" w14:textId="77777777" w:rsidTr="0E7176D1">
        <w:trPr>
          <w:trHeight w:val="585"/>
        </w:trPr>
        <w:tc>
          <w:tcPr>
            <w:tcW w:w="1838" w:type="dxa"/>
          </w:tcPr>
          <w:p w14:paraId="68E9C534" w14:textId="37F28D0D"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Lancaster Medical School (LMS) - Student Support and Fitness to Practice</w:t>
            </w:r>
          </w:p>
        </w:tc>
        <w:tc>
          <w:tcPr>
            <w:tcW w:w="3402" w:type="dxa"/>
          </w:tcPr>
          <w:p w14:paraId="6B3F5965" w14:textId="6F19F73F"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Reasonable adjustments, FTP Warning and anything noted in the Transfer of Information process</w:t>
            </w:r>
          </w:p>
        </w:tc>
        <w:tc>
          <w:tcPr>
            <w:tcW w:w="3827" w:type="dxa"/>
          </w:tcPr>
          <w:p w14:paraId="78555B0B" w14:textId="1AEE13C2"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 xml:space="preserve">End of student relationship </w:t>
            </w:r>
            <w:r>
              <w:rPr>
                <w:rFonts w:ascii="Calibri" w:eastAsia="Calibri" w:hAnsi="Calibri" w:cs="Calibri"/>
              </w:rPr>
              <w:t>+</w:t>
            </w:r>
            <w:r w:rsidRPr="0085376D">
              <w:rPr>
                <w:rFonts w:ascii="Calibri" w:eastAsia="Calibri" w:hAnsi="Calibri" w:cs="Calibri"/>
              </w:rPr>
              <w:t xml:space="preserve"> 6 years / Destroy </w:t>
            </w:r>
          </w:p>
        </w:tc>
        <w:tc>
          <w:tcPr>
            <w:tcW w:w="5010" w:type="dxa"/>
          </w:tcPr>
          <w:p w14:paraId="7D92AFCD" w14:textId="774539E4"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Institutional Business Requirements</w:t>
            </w:r>
          </w:p>
        </w:tc>
      </w:tr>
      <w:tr w:rsidR="004A7649" w:rsidRPr="00DC08A3" w14:paraId="2BEE5C83" w14:textId="77777777" w:rsidTr="0E7176D1">
        <w:trPr>
          <w:trHeight w:val="585"/>
        </w:trPr>
        <w:tc>
          <w:tcPr>
            <w:tcW w:w="1838" w:type="dxa"/>
          </w:tcPr>
          <w:p w14:paraId="1E5C8996" w14:textId="35CAE08E" w:rsidR="004A7649" w:rsidRPr="00DC08A3" w:rsidRDefault="004A7649" w:rsidP="004A7649">
            <w:pPr>
              <w:textAlignment w:val="baseline"/>
              <w:rPr>
                <w:rFonts w:ascii="Calibri" w:eastAsia="Times New Roman" w:hAnsi="Calibri" w:cs="Calibri"/>
                <w:kern w:val="0"/>
                <w:lang w:eastAsia="en-GB"/>
                <w14:ligatures w14:val="none"/>
              </w:rPr>
            </w:pPr>
            <w:r>
              <w:rPr>
                <w:rFonts w:ascii="Calibri" w:eastAsia="Calibri" w:hAnsi="Calibri" w:cs="Calibri"/>
              </w:rPr>
              <w:t xml:space="preserve">LMS </w:t>
            </w:r>
            <w:r w:rsidRPr="0085376D">
              <w:rPr>
                <w:rFonts w:ascii="Calibri" w:eastAsia="Calibri" w:hAnsi="Calibri" w:cs="Calibri"/>
              </w:rPr>
              <w:t>- Student Support and Fitness to Practice – Applications</w:t>
            </w:r>
          </w:p>
        </w:tc>
        <w:tc>
          <w:tcPr>
            <w:tcW w:w="3402" w:type="dxa"/>
          </w:tcPr>
          <w:p w14:paraId="5F16FF8E" w14:textId="431583D3"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 xml:space="preserve">Records documenting Fitness to Practice produced during the application process: </w:t>
            </w:r>
            <w:r w:rsidRPr="0085376D">
              <w:rPr>
                <w:rFonts w:ascii="Calibri" w:eastAsia="Calibri" w:hAnsi="Calibri" w:cs="Calibri"/>
                <w:b/>
                <w:bCs/>
              </w:rPr>
              <w:t>Successful Students</w:t>
            </w:r>
            <w:r>
              <w:rPr>
                <w:rFonts w:ascii="Calibri" w:eastAsia="Calibri" w:hAnsi="Calibri" w:cs="Calibri"/>
              </w:rPr>
              <w:t>.</w:t>
            </w:r>
          </w:p>
        </w:tc>
        <w:tc>
          <w:tcPr>
            <w:tcW w:w="3827" w:type="dxa"/>
          </w:tcPr>
          <w:p w14:paraId="1056D00B" w14:textId="3A78C0A9" w:rsidR="004A7649" w:rsidRPr="00DC08A3" w:rsidRDefault="004A7649" w:rsidP="004A7649">
            <w:pPr>
              <w:textAlignment w:val="baseline"/>
              <w:rPr>
                <w:rFonts w:ascii="Calibri" w:eastAsia="Times New Roman" w:hAnsi="Calibri" w:cs="Calibri"/>
                <w:kern w:val="0"/>
                <w:lang w:eastAsia="en-GB"/>
                <w14:ligatures w14:val="none"/>
              </w:rPr>
            </w:pPr>
            <w:r>
              <w:rPr>
                <w:rFonts w:ascii="Calibri" w:eastAsia="Calibri" w:hAnsi="Calibri" w:cs="Calibri"/>
              </w:rPr>
              <w:t>See Minor Matters</w:t>
            </w:r>
          </w:p>
        </w:tc>
        <w:tc>
          <w:tcPr>
            <w:tcW w:w="5010" w:type="dxa"/>
          </w:tcPr>
          <w:p w14:paraId="6D77E739" w14:textId="5C64E0F5" w:rsidR="004A7649" w:rsidRPr="00DC08A3" w:rsidRDefault="004A7649" w:rsidP="004A7649">
            <w:pPr>
              <w:textAlignment w:val="baseline"/>
              <w:rPr>
                <w:rFonts w:ascii="Calibri" w:eastAsia="Times New Roman" w:hAnsi="Calibri" w:cs="Calibri"/>
                <w:kern w:val="0"/>
                <w:lang w:eastAsia="en-GB"/>
                <w14:ligatures w14:val="none"/>
              </w:rPr>
            </w:pPr>
            <w:r>
              <w:rPr>
                <w:rFonts w:ascii="Calibri" w:eastAsia="Calibri" w:hAnsi="Calibri" w:cs="Calibri"/>
              </w:rPr>
              <w:t>Institutional Business Requirements</w:t>
            </w:r>
          </w:p>
        </w:tc>
      </w:tr>
      <w:tr w:rsidR="004A7649" w:rsidRPr="00DC08A3" w14:paraId="72367435" w14:textId="77777777" w:rsidTr="0E7176D1">
        <w:trPr>
          <w:trHeight w:val="585"/>
        </w:trPr>
        <w:tc>
          <w:tcPr>
            <w:tcW w:w="1838" w:type="dxa"/>
          </w:tcPr>
          <w:p w14:paraId="725FC928" w14:textId="2516F138" w:rsidR="004A7649" w:rsidRPr="00DC08A3" w:rsidRDefault="004A7649" w:rsidP="004A7649">
            <w:pPr>
              <w:textAlignment w:val="baseline"/>
              <w:rPr>
                <w:rFonts w:ascii="Calibri" w:eastAsia="Times New Roman" w:hAnsi="Calibri" w:cs="Calibri"/>
                <w:kern w:val="0"/>
                <w:lang w:eastAsia="en-GB"/>
                <w14:ligatures w14:val="none"/>
              </w:rPr>
            </w:pPr>
            <w:proofErr w:type="gramStart"/>
            <w:r>
              <w:rPr>
                <w:rFonts w:ascii="Calibri" w:eastAsia="Calibri" w:hAnsi="Calibri" w:cs="Calibri"/>
              </w:rPr>
              <w:t xml:space="preserve">LMS </w:t>
            </w:r>
            <w:r w:rsidRPr="0085376D">
              <w:rPr>
                <w:rFonts w:ascii="Calibri" w:eastAsia="Calibri" w:hAnsi="Calibri" w:cs="Calibri"/>
              </w:rPr>
              <w:t xml:space="preserve"> -</w:t>
            </w:r>
            <w:proofErr w:type="gramEnd"/>
            <w:r w:rsidRPr="0085376D">
              <w:rPr>
                <w:rFonts w:ascii="Calibri" w:eastAsia="Calibri" w:hAnsi="Calibri" w:cs="Calibri"/>
              </w:rPr>
              <w:t xml:space="preserve"> Student Support and Fitness to Practice – Applications</w:t>
            </w:r>
          </w:p>
        </w:tc>
        <w:tc>
          <w:tcPr>
            <w:tcW w:w="3402" w:type="dxa"/>
          </w:tcPr>
          <w:p w14:paraId="5FB4ECE1" w14:textId="7C30BF7E"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 xml:space="preserve">Records documenting Fitness to Practice produced during the application process: </w:t>
            </w:r>
            <w:r w:rsidRPr="0085376D">
              <w:rPr>
                <w:rFonts w:ascii="Calibri" w:eastAsia="Calibri" w:hAnsi="Calibri" w:cs="Calibri"/>
                <w:b/>
                <w:bCs/>
              </w:rPr>
              <w:t>Unsuccessful Students</w:t>
            </w:r>
            <w:r>
              <w:rPr>
                <w:rFonts w:ascii="Calibri" w:eastAsia="Calibri" w:hAnsi="Calibri" w:cs="Calibri"/>
              </w:rPr>
              <w:t>.</w:t>
            </w:r>
          </w:p>
        </w:tc>
        <w:tc>
          <w:tcPr>
            <w:tcW w:w="3827" w:type="dxa"/>
          </w:tcPr>
          <w:p w14:paraId="3AF05C90" w14:textId="752F2FEB" w:rsidR="004A7649" w:rsidRPr="00DC08A3" w:rsidRDefault="004A7649" w:rsidP="004A7649">
            <w:pPr>
              <w:textAlignment w:val="baseline"/>
              <w:rPr>
                <w:rFonts w:ascii="Calibri" w:eastAsia="Times New Roman" w:hAnsi="Calibri" w:cs="Calibri"/>
                <w:kern w:val="0"/>
                <w:lang w:eastAsia="en-GB"/>
                <w14:ligatures w14:val="none"/>
              </w:rPr>
            </w:pPr>
            <w:r>
              <w:rPr>
                <w:rFonts w:ascii="Calibri" w:eastAsia="Calibri" w:hAnsi="Calibri" w:cs="Calibri"/>
              </w:rPr>
              <w:t>Completion of admissions process + 1 year / Destroy</w:t>
            </w:r>
          </w:p>
        </w:tc>
        <w:tc>
          <w:tcPr>
            <w:tcW w:w="5010" w:type="dxa"/>
          </w:tcPr>
          <w:p w14:paraId="321BDE93" w14:textId="2E4E40FC" w:rsidR="004A7649" w:rsidRPr="00DC08A3" w:rsidRDefault="004A7649" w:rsidP="004A7649">
            <w:pPr>
              <w:textAlignment w:val="baseline"/>
              <w:rPr>
                <w:rFonts w:ascii="Calibri" w:eastAsia="Times New Roman" w:hAnsi="Calibri" w:cs="Calibri"/>
                <w:kern w:val="0"/>
                <w:lang w:eastAsia="en-GB"/>
                <w14:ligatures w14:val="none"/>
              </w:rPr>
            </w:pPr>
            <w:r>
              <w:rPr>
                <w:rFonts w:ascii="Calibri" w:eastAsia="Calibri" w:hAnsi="Calibri" w:cs="Calibri"/>
              </w:rPr>
              <w:t>The Equality Act 2010</w:t>
            </w:r>
          </w:p>
        </w:tc>
      </w:tr>
      <w:tr w:rsidR="004A7649" w:rsidRPr="00DC08A3" w14:paraId="4A333CE6" w14:textId="77777777" w:rsidTr="0E7176D1">
        <w:trPr>
          <w:trHeight w:val="585"/>
        </w:trPr>
        <w:tc>
          <w:tcPr>
            <w:tcW w:w="1838" w:type="dxa"/>
          </w:tcPr>
          <w:p w14:paraId="0B1FCBB5" w14:textId="77777777" w:rsidR="004A7649" w:rsidRDefault="004A7649" w:rsidP="004A764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Medical Schools Council (MSC) Excluded Students’ Database*</w:t>
            </w:r>
            <w:r>
              <w:rPr>
                <w:rStyle w:val="eop"/>
                <w:rFonts w:ascii="Calibri" w:hAnsi="Calibri" w:cs="Calibri"/>
                <w:color w:val="000000"/>
                <w:sz w:val="22"/>
                <w:szCs w:val="22"/>
              </w:rPr>
              <w:t> </w:t>
            </w:r>
          </w:p>
          <w:p w14:paraId="5DD68F28" w14:textId="77777777" w:rsidR="004A7649" w:rsidRDefault="004A7649" w:rsidP="004A76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9DC0EE8" w14:textId="0B3ED869"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color w:val="000000"/>
              </w:rPr>
              <w:t xml:space="preserve">*This is an externally managed databased used by Medical Schools (including LMS) to securely share fitness to practice information to protect the public </w:t>
            </w:r>
            <w:r>
              <w:rPr>
                <w:rStyle w:val="normaltextrun"/>
                <w:rFonts w:ascii="Calibri" w:hAnsi="Calibri" w:cs="Calibri"/>
                <w:color w:val="000000"/>
              </w:rPr>
              <w:lastRenderedPageBreak/>
              <w:t>from risk and to prevent fraudulent entry to a registered profession in the UK.</w:t>
            </w:r>
            <w:r>
              <w:rPr>
                <w:rStyle w:val="eop"/>
                <w:rFonts w:ascii="Calibri" w:hAnsi="Calibri" w:cs="Calibri"/>
                <w:color w:val="000000"/>
              </w:rPr>
              <w:t> </w:t>
            </w:r>
          </w:p>
        </w:tc>
        <w:tc>
          <w:tcPr>
            <w:tcW w:w="3402" w:type="dxa"/>
          </w:tcPr>
          <w:p w14:paraId="0500F6AF" w14:textId="77777777" w:rsidR="004A7649" w:rsidRDefault="004A7649" w:rsidP="004A764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lastRenderedPageBreak/>
              <w:t>Lancaster Medical School (LMS) students’ data entered onto the MSC Excluded Students’ Database: </w:t>
            </w:r>
            <w:r>
              <w:rPr>
                <w:rStyle w:val="eop"/>
                <w:rFonts w:ascii="Calibri" w:hAnsi="Calibri" w:cs="Calibri"/>
                <w:color w:val="000000"/>
                <w:sz w:val="22"/>
                <w:szCs w:val="22"/>
              </w:rPr>
              <w:t> </w:t>
            </w:r>
          </w:p>
          <w:p w14:paraId="11045671" w14:textId="77777777" w:rsidR="004A7649" w:rsidRPr="00660883" w:rsidRDefault="004A7649" w:rsidP="004A7649">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000000"/>
                <w:sz w:val="22"/>
                <w:szCs w:val="22"/>
              </w:rPr>
              <w:t>Known name(s) including any changes of name by Deed Poll</w:t>
            </w:r>
            <w:r>
              <w:rPr>
                <w:rStyle w:val="eop"/>
                <w:rFonts w:ascii="Calibri" w:hAnsi="Calibri" w:cs="Calibri"/>
                <w:color w:val="000000"/>
                <w:sz w:val="22"/>
                <w:szCs w:val="22"/>
              </w:rPr>
              <w:t> </w:t>
            </w:r>
          </w:p>
          <w:p w14:paraId="6E74EFBC" w14:textId="77777777" w:rsidR="004A7649" w:rsidRPr="00660883" w:rsidRDefault="004A7649" w:rsidP="004A7649">
            <w:pPr>
              <w:pStyle w:val="paragraph"/>
              <w:numPr>
                <w:ilvl w:val="0"/>
                <w:numId w:val="15"/>
              </w:numPr>
              <w:spacing w:before="0" w:beforeAutospacing="0" w:after="0" w:afterAutospacing="0"/>
              <w:textAlignment w:val="baseline"/>
              <w:rPr>
                <w:rFonts w:ascii="Calibri" w:hAnsi="Calibri" w:cs="Calibri"/>
                <w:sz w:val="22"/>
                <w:szCs w:val="22"/>
              </w:rPr>
            </w:pPr>
            <w:r w:rsidRPr="00660883">
              <w:rPr>
                <w:rStyle w:val="normaltextrun"/>
                <w:rFonts w:ascii="Calibri" w:eastAsiaTheme="majorEastAsia" w:hAnsi="Calibri" w:cs="Calibri"/>
                <w:color w:val="000000"/>
                <w:sz w:val="22"/>
                <w:szCs w:val="22"/>
              </w:rPr>
              <w:t>Current gender and gender at birth</w:t>
            </w:r>
            <w:r w:rsidRPr="00660883">
              <w:rPr>
                <w:rStyle w:val="eop"/>
                <w:rFonts w:ascii="Calibri" w:hAnsi="Calibri" w:cs="Calibri"/>
                <w:color w:val="000000"/>
                <w:sz w:val="22"/>
                <w:szCs w:val="22"/>
              </w:rPr>
              <w:t> </w:t>
            </w:r>
          </w:p>
          <w:p w14:paraId="171DF277" w14:textId="77777777" w:rsidR="004A7649" w:rsidRPr="00660883" w:rsidRDefault="004A7649" w:rsidP="004A7649">
            <w:pPr>
              <w:pStyle w:val="paragraph"/>
              <w:numPr>
                <w:ilvl w:val="0"/>
                <w:numId w:val="15"/>
              </w:numPr>
              <w:spacing w:before="0" w:beforeAutospacing="0" w:after="0" w:afterAutospacing="0"/>
              <w:textAlignment w:val="baseline"/>
              <w:rPr>
                <w:rFonts w:ascii="Calibri" w:hAnsi="Calibri" w:cs="Calibri"/>
                <w:sz w:val="22"/>
                <w:szCs w:val="22"/>
              </w:rPr>
            </w:pPr>
            <w:r w:rsidRPr="00660883">
              <w:rPr>
                <w:rStyle w:val="normaltextrun"/>
                <w:rFonts w:ascii="Calibri" w:eastAsiaTheme="majorEastAsia" w:hAnsi="Calibri" w:cs="Calibri"/>
                <w:color w:val="000000"/>
                <w:sz w:val="22"/>
                <w:szCs w:val="22"/>
              </w:rPr>
              <w:t>Date of Birth</w:t>
            </w:r>
            <w:r w:rsidRPr="00660883">
              <w:rPr>
                <w:rStyle w:val="eop"/>
                <w:rFonts w:ascii="Calibri" w:hAnsi="Calibri" w:cs="Calibri"/>
                <w:color w:val="000000"/>
                <w:sz w:val="22"/>
                <w:szCs w:val="22"/>
              </w:rPr>
              <w:t> </w:t>
            </w:r>
          </w:p>
          <w:p w14:paraId="72EB79BF" w14:textId="77777777" w:rsidR="004A7649" w:rsidRPr="00660883" w:rsidRDefault="004A7649" w:rsidP="004A7649">
            <w:pPr>
              <w:pStyle w:val="paragraph"/>
              <w:numPr>
                <w:ilvl w:val="0"/>
                <w:numId w:val="15"/>
              </w:numPr>
              <w:spacing w:before="0" w:beforeAutospacing="0" w:after="0" w:afterAutospacing="0"/>
              <w:textAlignment w:val="baseline"/>
              <w:rPr>
                <w:rFonts w:ascii="Calibri" w:hAnsi="Calibri" w:cs="Calibri"/>
                <w:sz w:val="22"/>
                <w:szCs w:val="22"/>
              </w:rPr>
            </w:pPr>
            <w:r w:rsidRPr="00660883">
              <w:rPr>
                <w:rStyle w:val="normaltextrun"/>
                <w:rFonts w:ascii="Calibri" w:eastAsiaTheme="majorEastAsia" w:hAnsi="Calibri" w:cs="Calibri"/>
                <w:color w:val="000000"/>
                <w:sz w:val="22"/>
                <w:szCs w:val="22"/>
              </w:rPr>
              <w:t>Name of the school which the student was excluded from</w:t>
            </w:r>
            <w:r w:rsidRPr="00660883">
              <w:rPr>
                <w:rStyle w:val="eop"/>
                <w:rFonts w:ascii="Calibri" w:hAnsi="Calibri" w:cs="Calibri"/>
                <w:color w:val="000000"/>
                <w:sz w:val="22"/>
                <w:szCs w:val="22"/>
              </w:rPr>
              <w:t> </w:t>
            </w:r>
          </w:p>
          <w:p w14:paraId="4EAA8F45" w14:textId="77777777" w:rsidR="004A7649" w:rsidRPr="00660883" w:rsidRDefault="004A7649" w:rsidP="004A7649">
            <w:pPr>
              <w:pStyle w:val="paragraph"/>
              <w:numPr>
                <w:ilvl w:val="0"/>
                <w:numId w:val="15"/>
              </w:numPr>
              <w:spacing w:before="0" w:beforeAutospacing="0" w:after="0" w:afterAutospacing="0"/>
              <w:textAlignment w:val="baseline"/>
              <w:rPr>
                <w:rFonts w:ascii="Calibri" w:hAnsi="Calibri" w:cs="Calibri"/>
                <w:sz w:val="22"/>
                <w:szCs w:val="22"/>
              </w:rPr>
            </w:pPr>
            <w:r w:rsidRPr="00660883">
              <w:rPr>
                <w:rStyle w:val="normaltextrun"/>
                <w:rFonts w:ascii="Calibri" w:eastAsiaTheme="majorEastAsia" w:hAnsi="Calibri" w:cs="Calibri"/>
                <w:color w:val="000000"/>
                <w:sz w:val="22"/>
                <w:szCs w:val="22"/>
              </w:rPr>
              <w:t>UCAS ID</w:t>
            </w:r>
            <w:r w:rsidRPr="00660883">
              <w:rPr>
                <w:rStyle w:val="eop"/>
                <w:rFonts w:ascii="Calibri" w:hAnsi="Calibri" w:cs="Calibri"/>
                <w:color w:val="000000"/>
                <w:sz w:val="22"/>
                <w:szCs w:val="22"/>
              </w:rPr>
              <w:t> </w:t>
            </w:r>
          </w:p>
          <w:p w14:paraId="00471FB7" w14:textId="77777777" w:rsidR="004A7649" w:rsidRPr="00660883" w:rsidRDefault="004A7649" w:rsidP="004A7649">
            <w:pPr>
              <w:pStyle w:val="paragraph"/>
              <w:numPr>
                <w:ilvl w:val="0"/>
                <w:numId w:val="15"/>
              </w:numPr>
              <w:spacing w:before="0" w:beforeAutospacing="0" w:after="0" w:afterAutospacing="0"/>
              <w:textAlignment w:val="baseline"/>
              <w:rPr>
                <w:rStyle w:val="eop"/>
                <w:rFonts w:ascii="Calibri" w:hAnsi="Calibri" w:cs="Calibri"/>
                <w:sz w:val="22"/>
                <w:szCs w:val="22"/>
              </w:rPr>
            </w:pPr>
            <w:r w:rsidRPr="00660883">
              <w:rPr>
                <w:rStyle w:val="normaltextrun"/>
                <w:rFonts w:ascii="Calibri" w:eastAsiaTheme="majorEastAsia" w:hAnsi="Calibri" w:cs="Calibri"/>
                <w:color w:val="000000"/>
                <w:sz w:val="22"/>
                <w:szCs w:val="22"/>
              </w:rPr>
              <w:t>Photograph</w:t>
            </w:r>
            <w:r w:rsidRPr="00660883">
              <w:rPr>
                <w:rStyle w:val="eop"/>
                <w:rFonts w:ascii="Calibri" w:hAnsi="Calibri" w:cs="Calibri"/>
                <w:color w:val="000000"/>
                <w:sz w:val="22"/>
                <w:szCs w:val="22"/>
              </w:rPr>
              <w:t> </w:t>
            </w:r>
          </w:p>
          <w:p w14:paraId="0A34C9DA" w14:textId="43985432" w:rsidR="004A7649" w:rsidRPr="00DC08A3" w:rsidRDefault="004A7649" w:rsidP="004A7649">
            <w:pPr>
              <w:textAlignment w:val="baseline"/>
              <w:rPr>
                <w:rFonts w:ascii="Calibri" w:eastAsia="Times New Roman" w:hAnsi="Calibri" w:cs="Calibri"/>
                <w:kern w:val="0"/>
                <w:lang w:eastAsia="en-GB"/>
                <w14:ligatures w14:val="none"/>
              </w:rPr>
            </w:pPr>
            <w:r w:rsidRPr="00660883">
              <w:rPr>
                <w:rStyle w:val="normaltextrun"/>
                <w:rFonts w:ascii="Calibri" w:hAnsi="Calibri" w:cs="Calibri"/>
                <w:color w:val="000000"/>
              </w:rPr>
              <w:lastRenderedPageBreak/>
              <w:t>A copy of the outcomes letter at the end of fitness to practice proceedings</w:t>
            </w:r>
            <w:r w:rsidRPr="00660883">
              <w:rPr>
                <w:rStyle w:val="eop"/>
                <w:rFonts w:ascii="Calibri" w:hAnsi="Calibri" w:cs="Calibri"/>
                <w:color w:val="000000"/>
              </w:rPr>
              <w:t> </w:t>
            </w:r>
          </w:p>
        </w:tc>
        <w:tc>
          <w:tcPr>
            <w:tcW w:w="3827" w:type="dxa"/>
          </w:tcPr>
          <w:p w14:paraId="45E2DC28" w14:textId="6EA745B2" w:rsidR="004A7649" w:rsidRDefault="004A7649" w:rsidP="004A764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lastRenderedPageBreak/>
              <w:t>LMS: Completion and issues of procedure letter + 12 months / Destroy.</w:t>
            </w:r>
            <w:r>
              <w:rPr>
                <w:rStyle w:val="eop"/>
                <w:rFonts w:ascii="Calibri" w:hAnsi="Calibri" w:cs="Calibri"/>
                <w:color w:val="000000"/>
                <w:sz w:val="22"/>
                <w:szCs w:val="22"/>
              </w:rPr>
              <w:t> </w:t>
            </w:r>
          </w:p>
          <w:p w14:paraId="2B24B22A" w14:textId="77777777" w:rsidR="004A7649" w:rsidRDefault="004A7649" w:rsidP="004A76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6307582" w14:textId="39D3C19C"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color w:val="000000"/>
              </w:rPr>
              <w:t>This information will be held for 10 years on the externally managed Excluded Students’ Database.</w:t>
            </w:r>
            <w:r>
              <w:rPr>
                <w:rStyle w:val="eop"/>
                <w:rFonts w:ascii="Calibri" w:hAnsi="Calibri" w:cs="Calibri"/>
                <w:color w:val="000000"/>
              </w:rPr>
              <w:t> </w:t>
            </w:r>
          </w:p>
        </w:tc>
        <w:tc>
          <w:tcPr>
            <w:tcW w:w="5010" w:type="dxa"/>
          </w:tcPr>
          <w:p w14:paraId="2C18B061" w14:textId="0BB75B09"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color w:val="000000"/>
              </w:rPr>
              <w:t>Protocol for sharing information on students found unfit to practice on courses leading to entry to a registered profession.</w:t>
            </w:r>
            <w:r>
              <w:rPr>
                <w:rStyle w:val="eop"/>
                <w:rFonts w:ascii="Calibri" w:hAnsi="Calibri" w:cs="Calibri"/>
                <w:color w:val="000000"/>
              </w:rPr>
              <w:t> </w:t>
            </w:r>
          </w:p>
        </w:tc>
      </w:tr>
      <w:tr w:rsidR="004A7649" w:rsidRPr="00DC08A3" w14:paraId="153D324B" w14:textId="77777777" w:rsidTr="0E7176D1">
        <w:trPr>
          <w:trHeight w:val="585"/>
        </w:trPr>
        <w:tc>
          <w:tcPr>
            <w:tcW w:w="1838" w:type="dxa"/>
          </w:tcPr>
          <w:p w14:paraId="2AB41E38" w14:textId="142C2830"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lang w:val="en-US"/>
              </w:rPr>
              <w:t>Doctorate in Clinical Psychology (</w:t>
            </w:r>
            <w:proofErr w:type="spellStart"/>
            <w:r>
              <w:rPr>
                <w:rStyle w:val="normaltextrun"/>
                <w:rFonts w:ascii="Calibri" w:hAnsi="Calibri" w:cs="Calibri"/>
                <w:lang w:val="en-US"/>
              </w:rPr>
              <w:t>DClinPsy</w:t>
            </w:r>
            <w:proofErr w:type="spellEnd"/>
            <w:r>
              <w:rPr>
                <w:rStyle w:val="normaltextrun"/>
                <w:rFonts w:ascii="Calibri" w:hAnsi="Calibri" w:cs="Calibri"/>
                <w:lang w:val="en-US"/>
              </w:rPr>
              <w:t>) - Student Support and Fitness to Practice</w:t>
            </w:r>
            <w:r>
              <w:rPr>
                <w:rStyle w:val="eop"/>
                <w:rFonts w:ascii="Calibri" w:hAnsi="Calibri" w:cs="Calibri"/>
              </w:rPr>
              <w:t> </w:t>
            </w:r>
          </w:p>
        </w:tc>
        <w:tc>
          <w:tcPr>
            <w:tcW w:w="3402" w:type="dxa"/>
          </w:tcPr>
          <w:p w14:paraId="5AF81BF0" w14:textId="7D0E6A96"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lang w:val="en-US"/>
              </w:rPr>
              <w:t xml:space="preserve">Records documenting Concerns which </w:t>
            </w:r>
            <w:r w:rsidRPr="00660883">
              <w:rPr>
                <w:rStyle w:val="normaltextrun"/>
                <w:rFonts w:ascii="Calibri" w:hAnsi="Calibri" w:cs="Calibri"/>
                <w:b/>
                <w:bCs/>
                <w:u w:val="single"/>
                <w:lang w:val="en-US"/>
              </w:rPr>
              <w:t>do not</w:t>
            </w:r>
            <w:r>
              <w:rPr>
                <w:rStyle w:val="normaltextrun"/>
                <w:rFonts w:ascii="Calibri" w:hAnsi="Calibri" w:cs="Calibri"/>
                <w:lang w:val="en-US"/>
              </w:rPr>
              <w:t xml:space="preserve"> lead to decision that Student is unfit to practice.</w:t>
            </w:r>
            <w:r>
              <w:rPr>
                <w:rStyle w:val="eop"/>
                <w:rFonts w:ascii="Calibri" w:hAnsi="Calibri" w:cs="Calibri"/>
              </w:rPr>
              <w:t> </w:t>
            </w:r>
          </w:p>
        </w:tc>
        <w:tc>
          <w:tcPr>
            <w:tcW w:w="3827" w:type="dxa"/>
          </w:tcPr>
          <w:p w14:paraId="2D1C02B1" w14:textId="3684B9BF" w:rsidR="004A7649" w:rsidRPr="00DC08A3" w:rsidRDefault="004A7649" w:rsidP="004A7649">
            <w:pPr>
              <w:pStyle w:val="paragraph"/>
              <w:spacing w:before="0" w:beforeAutospacing="0" w:after="0" w:afterAutospacing="0"/>
              <w:ind w:left="-30" w:right="-30"/>
              <w:textAlignment w:val="baseline"/>
              <w:rPr>
                <w:rFonts w:ascii="Calibri" w:hAnsi="Calibri" w:cs="Calibri"/>
              </w:rPr>
            </w:pPr>
            <w:r>
              <w:rPr>
                <w:rStyle w:val="normaltextrun"/>
                <w:rFonts w:ascii="Calibri" w:eastAsiaTheme="majorEastAsia" w:hAnsi="Calibri" w:cs="Calibri"/>
                <w:sz w:val="22"/>
                <w:szCs w:val="22"/>
                <w:lang w:val="en-US"/>
              </w:rPr>
              <w:t>End of student relationship + 6 years / Destroy</w:t>
            </w:r>
          </w:p>
          <w:p w14:paraId="7B54BEF8" w14:textId="583B1593" w:rsidR="004A7649" w:rsidRPr="00DC08A3" w:rsidRDefault="004A7649" w:rsidP="004A7649">
            <w:pPr>
              <w:textAlignment w:val="baseline"/>
              <w:rPr>
                <w:rFonts w:ascii="Calibri" w:eastAsia="Times New Roman" w:hAnsi="Calibri" w:cs="Calibri"/>
                <w:kern w:val="0"/>
                <w:lang w:eastAsia="en-GB"/>
                <w14:ligatures w14:val="none"/>
              </w:rPr>
            </w:pPr>
          </w:p>
        </w:tc>
        <w:tc>
          <w:tcPr>
            <w:tcW w:w="5010" w:type="dxa"/>
          </w:tcPr>
          <w:p w14:paraId="7D2F28CD" w14:textId="47695DAE"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lang w:val="en-US"/>
              </w:rPr>
              <w:t>Institutional Business Requirements</w:t>
            </w:r>
            <w:r>
              <w:rPr>
                <w:rStyle w:val="eop"/>
                <w:rFonts w:ascii="Calibri" w:hAnsi="Calibri" w:cs="Calibri"/>
              </w:rPr>
              <w:t> </w:t>
            </w:r>
          </w:p>
        </w:tc>
      </w:tr>
      <w:tr w:rsidR="004A7649" w:rsidRPr="00DC08A3" w14:paraId="6D230B89" w14:textId="77777777" w:rsidTr="0E7176D1">
        <w:trPr>
          <w:trHeight w:val="585"/>
        </w:trPr>
        <w:tc>
          <w:tcPr>
            <w:tcW w:w="1838" w:type="dxa"/>
          </w:tcPr>
          <w:p w14:paraId="1F148A80" w14:textId="303BA4F8"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lang w:val="en-US"/>
              </w:rPr>
              <w:t>Doctorate in Clinical Psychology (</w:t>
            </w:r>
            <w:proofErr w:type="spellStart"/>
            <w:r>
              <w:rPr>
                <w:rStyle w:val="normaltextrun"/>
                <w:rFonts w:ascii="Calibri" w:hAnsi="Calibri" w:cs="Calibri"/>
                <w:lang w:val="en-US"/>
              </w:rPr>
              <w:t>DClinPsy</w:t>
            </w:r>
            <w:proofErr w:type="spellEnd"/>
            <w:r>
              <w:rPr>
                <w:rStyle w:val="normaltextrun"/>
                <w:rFonts w:ascii="Calibri" w:hAnsi="Calibri" w:cs="Calibri"/>
                <w:lang w:val="en-US"/>
              </w:rPr>
              <w:t>) - Student Support and Fitness to Practice</w:t>
            </w:r>
            <w:r>
              <w:rPr>
                <w:rStyle w:val="eop"/>
                <w:rFonts w:ascii="Calibri" w:hAnsi="Calibri" w:cs="Calibri"/>
              </w:rPr>
              <w:t> </w:t>
            </w:r>
          </w:p>
        </w:tc>
        <w:tc>
          <w:tcPr>
            <w:tcW w:w="3402" w:type="dxa"/>
          </w:tcPr>
          <w:p w14:paraId="7B347FE1" w14:textId="77777777" w:rsidR="004A7649" w:rsidRDefault="004A7649" w:rsidP="004A7649">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Records documenting Fitness to Practice cases where student was </w:t>
            </w:r>
            <w:r w:rsidRPr="00660883">
              <w:rPr>
                <w:rStyle w:val="normaltextrun"/>
                <w:rFonts w:ascii="Calibri" w:eastAsiaTheme="majorEastAsia" w:hAnsi="Calibri" w:cs="Calibri"/>
                <w:b/>
                <w:bCs/>
                <w:sz w:val="22"/>
                <w:szCs w:val="22"/>
                <w:u w:val="single"/>
                <w:lang w:val="en-US"/>
              </w:rPr>
              <w:t>found unfit</w:t>
            </w:r>
            <w:r>
              <w:rPr>
                <w:rStyle w:val="normaltextrun"/>
                <w:rFonts w:ascii="Calibri" w:eastAsiaTheme="majorEastAsia" w:hAnsi="Calibri" w:cs="Calibri"/>
                <w:sz w:val="22"/>
                <w:szCs w:val="22"/>
                <w:lang w:val="en-US"/>
              </w:rPr>
              <w:t xml:space="preserve"> to practice.</w:t>
            </w:r>
            <w:r>
              <w:rPr>
                <w:rStyle w:val="eop"/>
                <w:rFonts w:ascii="Calibri" w:hAnsi="Calibri" w:cs="Calibri"/>
                <w:sz w:val="22"/>
                <w:szCs w:val="22"/>
              </w:rPr>
              <w:t> </w:t>
            </w:r>
          </w:p>
          <w:p w14:paraId="281AC703" w14:textId="77777777" w:rsidR="004A7649" w:rsidRDefault="004A7649" w:rsidP="004A7649">
            <w:pPr>
              <w:pStyle w:val="paragraph"/>
              <w:spacing w:before="0" w:beforeAutospacing="0" w:after="0" w:afterAutospacing="0"/>
              <w:ind w:left="-30" w:right="-30"/>
              <w:textAlignment w:val="baseline"/>
              <w:rPr>
                <w:rFonts w:ascii="Segoe UI" w:hAnsi="Segoe UI" w:cs="Segoe UI"/>
                <w:sz w:val="18"/>
                <w:szCs w:val="18"/>
              </w:rPr>
            </w:pPr>
            <w:r>
              <w:rPr>
                <w:rStyle w:val="eop"/>
                <w:rFonts w:ascii="Calibri" w:hAnsi="Calibri" w:cs="Calibri"/>
                <w:sz w:val="22"/>
                <w:szCs w:val="22"/>
              </w:rPr>
              <w:t> </w:t>
            </w:r>
          </w:p>
          <w:p w14:paraId="72120E63" w14:textId="265183B3" w:rsidR="004A7649" w:rsidRPr="00DC08A3" w:rsidRDefault="004A7649" w:rsidP="004A7649">
            <w:pPr>
              <w:textAlignment w:val="baseline"/>
              <w:rPr>
                <w:rFonts w:ascii="Calibri" w:eastAsia="Times New Roman" w:hAnsi="Calibri" w:cs="Calibri"/>
                <w:kern w:val="0"/>
                <w:lang w:eastAsia="en-GB"/>
                <w14:ligatures w14:val="none"/>
              </w:rPr>
            </w:pPr>
            <w:r>
              <w:rPr>
                <w:rStyle w:val="eop"/>
                <w:rFonts w:ascii="Calibri" w:hAnsi="Calibri" w:cs="Calibri"/>
              </w:rPr>
              <w:t> </w:t>
            </w:r>
          </w:p>
        </w:tc>
        <w:tc>
          <w:tcPr>
            <w:tcW w:w="3827" w:type="dxa"/>
          </w:tcPr>
          <w:p w14:paraId="6E08AC88" w14:textId="77777777" w:rsidR="004A7649" w:rsidRDefault="004A7649" w:rsidP="004A7649">
            <w:pPr>
              <w:pStyle w:val="paragraph"/>
              <w:spacing w:before="0" w:beforeAutospacing="0" w:after="0" w:afterAutospacing="0"/>
              <w:ind w:left="-30" w:right="-30"/>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 xml:space="preserve">End of student relationship + 6 years / </w:t>
            </w:r>
          </w:p>
          <w:p w14:paraId="20363A0E" w14:textId="56DF8511" w:rsidR="004A7649" w:rsidRDefault="004A7649" w:rsidP="004A7649">
            <w:pPr>
              <w:pStyle w:val="paragraph"/>
              <w:spacing w:before="0" w:beforeAutospacing="0" w:after="0" w:afterAutospacing="0"/>
              <w:ind w:right="-30"/>
              <w:textAlignment w:val="baseline"/>
              <w:rPr>
                <w:rStyle w:val="eop"/>
                <w:rFonts w:ascii="Calibri" w:hAnsi="Calibri" w:cs="Calibri"/>
                <w:sz w:val="22"/>
                <w:szCs w:val="22"/>
              </w:rPr>
            </w:pPr>
            <w:r>
              <w:rPr>
                <w:rStyle w:val="normaltextrun"/>
                <w:rFonts w:ascii="Calibri" w:eastAsiaTheme="majorEastAsia" w:hAnsi="Calibri" w:cs="Calibri"/>
                <w:sz w:val="22"/>
                <w:szCs w:val="22"/>
                <w:lang w:val="en-US"/>
              </w:rPr>
              <w:t xml:space="preserve">Destroy except </w:t>
            </w:r>
            <w:proofErr w:type="spellStart"/>
            <w:r>
              <w:rPr>
                <w:rStyle w:val="normaltextrun"/>
                <w:rFonts w:ascii="Calibri" w:eastAsiaTheme="majorEastAsia" w:hAnsi="Calibri" w:cs="Calibri"/>
                <w:sz w:val="22"/>
                <w:szCs w:val="22"/>
                <w:lang w:val="en-US"/>
              </w:rPr>
              <w:t>except</w:t>
            </w:r>
            <w:proofErr w:type="spellEnd"/>
            <w:r>
              <w:rPr>
                <w:rStyle w:val="normaltextrun"/>
                <w:rFonts w:ascii="Calibri" w:eastAsiaTheme="majorEastAsia" w:hAnsi="Calibri" w:cs="Calibri"/>
                <w:sz w:val="22"/>
                <w:szCs w:val="22"/>
                <w:lang w:val="en-US"/>
              </w:rPr>
              <w:t>:</w:t>
            </w:r>
            <w:r>
              <w:rPr>
                <w:rStyle w:val="eop"/>
                <w:rFonts w:ascii="Calibri" w:hAnsi="Calibri" w:cs="Calibri"/>
                <w:sz w:val="22"/>
                <w:szCs w:val="22"/>
              </w:rPr>
              <w:t> </w:t>
            </w:r>
          </w:p>
          <w:p w14:paraId="5B5DDE43" w14:textId="77777777" w:rsidR="004A7649" w:rsidRPr="00660883" w:rsidRDefault="004A7649" w:rsidP="004A7649">
            <w:pPr>
              <w:pStyle w:val="paragraph"/>
              <w:numPr>
                <w:ilvl w:val="0"/>
                <w:numId w:val="16"/>
              </w:numPr>
              <w:spacing w:before="0" w:beforeAutospacing="0" w:after="0" w:afterAutospacing="0"/>
              <w:ind w:right="-30"/>
              <w:textAlignment w:val="baseline"/>
              <w:rPr>
                <w:rStyle w:val="eop"/>
                <w:rFonts w:ascii="Segoe UI" w:hAnsi="Segoe UI" w:cs="Segoe UI"/>
                <w:sz w:val="18"/>
                <w:szCs w:val="18"/>
              </w:rPr>
            </w:pPr>
            <w:r>
              <w:rPr>
                <w:rStyle w:val="normaltextrun"/>
                <w:rFonts w:ascii="Calibri" w:eastAsiaTheme="majorEastAsia" w:hAnsi="Calibri" w:cs="Calibri"/>
                <w:sz w:val="22"/>
                <w:szCs w:val="22"/>
                <w:lang w:val="en-US"/>
              </w:rPr>
              <w:t>Name</w:t>
            </w:r>
            <w:r>
              <w:rPr>
                <w:rStyle w:val="eop"/>
                <w:rFonts w:ascii="Calibri" w:hAnsi="Calibri" w:cs="Calibri"/>
                <w:sz w:val="22"/>
                <w:szCs w:val="22"/>
              </w:rPr>
              <w:t> </w:t>
            </w:r>
          </w:p>
          <w:p w14:paraId="3B248C81" w14:textId="77777777" w:rsidR="004A7649" w:rsidRPr="00660883" w:rsidRDefault="004A7649" w:rsidP="004A7649">
            <w:pPr>
              <w:pStyle w:val="paragraph"/>
              <w:numPr>
                <w:ilvl w:val="0"/>
                <w:numId w:val="16"/>
              </w:numPr>
              <w:spacing w:before="0" w:beforeAutospacing="0" w:after="0" w:afterAutospacing="0"/>
              <w:ind w:right="-30"/>
              <w:textAlignment w:val="baseline"/>
              <w:rPr>
                <w:rStyle w:val="eop"/>
                <w:rFonts w:ascii="Segoe UI" w:hAnsi="Segoe UI" w:cs="Segoe UI"/>
                <w:sz w:val="18"/>
                <w:szCs w:val="18"/>
              </w:rPr>
            </w:pPr>
            <w:r w:rsidRPr="00660883">
              <w:rPr>
                <w:rStyle w:val="normaltextrun"/>
                <w:rFonts w:ascii="Calibri" w:eastAsiaTheme="majorEastAsia" w:hAnsi="Calibri" w:cs="Calibri"/>
                <w:sz w:val="22"/>
                <w:szCs w:val="22"/>
                <w:lang w:val="en-US"/>
              </w:rPr>
              <w:t>Date of Birth</w:t>
            </w:r>
            <w:r w:rsidRPr="00660883">
              <w:rPr>
                <w:rStyle w:val="eop"/>
                <w:rFonts w:ascii="Calibri" w:hAnsi="Calibri" w:cs="Calibri"/>
                <w:sz w:val="22"/>
                <w:szCs w:val="22"/>
              </w:rPr>
              <w:t> </w:t>
            </w:r>
          </w:p>
          <w:p w14:paraId="042EF461" w14:textId="77777777" w:rsidR="004A7649" w:rsidRDefault="004A7649" w:rsidP="004A7649">
            <w:pPr>
              <w:pStyle w:val="paragraph"/>
              <w:numPr>
                <w:ilvl w:val="0"/>
                <w:numId w:val="16"/>
              </w:numPr>
              <w:spacing w:before="0" w:beforeAutospacing="0" w:after="0" w:afterAutospacing="0"/>
              <w:ind w:right="-30"/>
              <w:textAlignment w:val="baseline"/>
              <w:rPr>
                <w:rFonts w:ascii="Segoe UI" w:hAnsi="Segoe UI" w:cs="Segoe UI"/>
                <w:sz w:val="18"/>
                <w:szCs w:val="18"/>
              </w:rPr>
            </w:pPr>
            <w:r w:rsidRPr="00660883">
              <w:rPr>
                <w:rStyle w:val="normaltextrun"/>
                <w:rFonts w:ascii="Calibri" w:eastAsiaTheme="majorEastAsia" w:hAnsi="Calibri" w:cs="Calibri"/>
                <w:sz w:val="22"/>
                <w:szCs w:val="22"/>
                <w:lang w:val="en-US"/>
              </w:rPr>
              <w:t>Student Number</w:t>
            </w:r>
            <w:r w:rsidRPr="00660883">
              <w:rPr>
                <w:rStyle w:val="eop"/>
                <w:rFonts w:ascii="Calibri" w:hAnsi="Calibri" w:cs="Calibri"/>
                <w:sz w:val="22"/>
                <w:szCs w:val="22"/>
              </w:rPr>
              <w:t> </w:t>
            </w:r>
          </w:p>
          <w:p w14:paraId="1861D39B" w14:textId="77777777" w:rsidR="004A7649" w:rsidRPr="00660883" w:rsidRDefault="004A7649" w:rsidP="004A7649">
            <w:pPr>
              <w:pStyle w:val="paragraph"/>
              <w:numPr>
                <w:ilvl w:val="0"/>
                <w:numId w:val="16"/>
              </w:numPr>
              <w:spacing w:before="0" w:beforeAutospacing="0" w:after="0" w:afterAutospacing="0"/>
              <w:ind w:right="-30"/>
              <w:textAlignment w:val="baseline"/>
              <w:rPr>
                <w:rFonts w:ascii="Segoe UI" w:hAnsi="Segoe UI" w:cs="Segoe UI"/>
                <w:sz w:val="18"/>
                <w:szCs w:val="18"/>
              </w:rPr>
            </w:pPr>
            <w:r w:rsidRPr="00660883">
              <w:rPr>
                <w:rStyle w:val="normaltextrun"/>
                <w:rFonts w:ascii="Calibri" w:eastAsiaTheme="majorEastAsia" w:hAnsi="Calibri" w:cs="Calibri"/>
                <w:sz w:val="22"/>
                <w:szCs w:val="22"/>
                <w:lang w:val="en-US"/>
              </w:rPr>
              <w:t>How the student was deemed to be unfit to practice.</w:t>
            </w:r>
            <w:r w:rsidRPr="00660883">
              <w:rPr>
                <w:rStyle w:val="eop"/>
                <w:rFonts w:ascii="Calibri" w:hAnsi="Calibri" w:cs="Calibri"/>
                <w:sz w:val="22"/>
                <w:szCs w:val="22"/>
              </w:rPr>
              <w:t> </w:t>
            </w:r>
          </w:p>
          <w:p w14:paraId="39BEED84" w14:textId="7BFF94C8"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lang w:val="en-US"/>
              </w:rPr>
              <w:t> </w:t>
            </w:r>
            <w:r>
              <w:rPr>
                <w:rStyle w:val="eop"/>
                <w:rFonts w:ascii="Calibri" w:hAnsi="Calibri" w:cs="Calibri"/>
              </w:rPr>
              <w:t> </w:t>
            </w:r>
          </w:p>
        </w:tc>
        <w:tc>
          <w:tcPr>
            <w:tcW w:w="5010" w:type="dxa"/>
          </w:tcPr>
          <w:p w14:paraId="16FBB4B2" w14:textId="77777777" w:rsidR="004A7649" w:rsidRDefault="004A7649" w:rsidP="004A7649">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eastAsiaTheme="majorEastAsia" w:hAnsi="Calibri" w:cs="Calibri"/>
                <w:sz w:val="22"/>
                <w:szCs w:val="22"/>
                <w:lang w:val="en-US"/>
              </w:rPr>
              <w:t>Institutional Business Requirements</w:t>
            </w:r>
            <w:r>
              <w:rPr>
                <w:rStyle w:val="eop"/>
                <w:rFonts w:ascii="Calibri" w:hAnsi="Calibri" w:cs="Calibri"/>
                <w:sz w:val="22"/>
                <w:szCs w:val="22"/>
              </w:rPr>
              <w:t> </w:t>
            </w:r>
          </w:p>
          <w:p w14:paraId="514FC3D7" w14:textId="77777777" w:rsidR="004A7649" w:rsidRDefault="004A7649" w:rsidP="004A7649">
            <w:pPr>
              <w:pStyle w:val="paragraph"/>
              <w:spacing w:before="0" w:beforeAutospacing="0" w:after="0" w:afterAutospacing="0"/>
              <w:ind w:left="-30" w:right="-30"/>
              <w:textAlignment w:val="baseline"/>
              <w:rPr>
                <w:rFonts w:ascii="Segoe UI" w:hAnsi="Segoe UI" w:cs="Segoe UI"/>
                <w:sz w:val="18"/>
                <w:szCs w:val="18"/>
              </w:rPr>
            </w:pPr>
            <w:r>
              <w:rPr>
                <w:rStyle w:val="eop"/>
                <w:rFonts w:ascii="Calibri" w:hAnsi="Calibri" w:cs="Calibri"/>
                <w:sz w:val="22"/>
                <w:szCs w:val="22"/>
              </w:rPr>
              <w:t> </w:t>
            </w:r>
          </w:p>
          <w:p w14:paraId="6CAABD0A" w14:textId="7C18EB44"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lang w:val="en-US"/>
              </w:rPr>
              <w:t>The Equality Act 2010</w:t>
            </w:r>
            <w:r>
              <w:rPr>
                <w:rStyle w:val="eop"/>
                <w:rFonts w:ascii="Calibri" w:hAnsi="Calibri" w:cs="Calibri"/>
              </w:rPr>
              <w:t> </w:t>
            </w:r>
          </w:p>
        </w:tc>
      </w:tr>
      <w:tr w:rsidR="00DC08A3" w:rsidRPr="00DC08A3" w14:paraId="0B5787CA" w14:textId="77777777" w:rsidTr="0E7176D1">
        <w:trPr>
          <w:trHeight w:val="585"/>
        </w:trPr>
        <w:tc>
          <w:tcPr>
            <w:tcW w:w="1838" w:type="dxa"/>
            <w:hideMark/>
          </w:tcPr>
          <w:p w14:paraId="693D02EE"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Student Support and Welfare Management </w:t>
            </w:r>
          </w:p>
        </w:tc>
        <w:tc>
          <w:tcPr>
            <w:tcW w:w="3402" w:type="dxa"/>
            <w:hideMark/>
          </w:tcPr>
          <w:p w14:paraId="64A66676"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Student counselling services: case notes, letters to doctors etc. </w:t>
            </w:r>
          </w:p>
        </w:tc>
        <w:tc>
          <w:tcPr>
            <w:tcW w:w="3827" w:type="dxa"/>
            <w:hideMark/>
          </w:tcPr>
          <w:p w14:paraId="5EB59C53"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End of student relationship + 6 years </w:t>
            </w:r>
          </w:p>
        </w:tc>
        <w:tc>
          <w:tcPr>
            <w:tcW w:w="5010" w:type="dxa"/>
            <w:hideMark/>
          </w:tcPr>
          <w:p w14:paraId="783B05B9" w14:textId="29C318B9"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Limitation Act, 1980. </w:t>
            </w:r>
            <w:r w:rsidRPr="00DC08A3">
              <w:rPr>
                <w:rFonts w:ascii="Calibri" w:eastAsia="Times New Roman" w:hAnsi="Calibri" w:cs="Calibri"/>
                <w:kern w:val="0"/>
                <w:lang w:eastAsia="en-GB"/>
                <w14:ligatures w14:val="none"/>
              </w:rPr>
              <w:br/>
              <w:t> </w:t>
            </w:r>
            <w:r w:rsidRPr="00DC08A3">
              <w:rPr>
                <w:rFonts w:ascii="Calibri" w:eastAsia="Times New Roman" w:hAnsi="Calibri" w:cs="Calibri"/>
                <w:kern w:val="0"/>
                <w:lang w:eastAsia="en-GB"/>
                <w14:ligatures w14:val="none"/>
              </w:rPr>
              <w:br/>
              <w:t>British Association for Counselling and Psychotherapy (BACP) recommendations. </w:t>
            </w:r>
          </w:p>
        </w:tc>
      </w:tr>
      <w:tr w:rsidR="00DC08A3" w:rsidRPr="00DC08A3" w14:paraId="7D6F0E7C" w14:textId="77777777" w:rsidTr="00716B45">
        <w:trPr>
          <w:trHeight w:val="585"/>
        </w:trPr>
        <w:tc>
          <w:tcPr>
            <w:tcW w:w="1838" w:type="dxa"/>
            <w:shd w:val="clear" w:color="auto" w:fill="auto"/>
            <w:hideMark/>
          </w:tcPr>
          <w:p w14:paraId="38011458"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Student Support and Welfare Management </w:t>
            </w:r>
          </w:p>
        </w:tc>
        <w:tc>
          <w:tcPr>
            <w:tcW w:w="3402" w:type="dxa"/>
            <w:hideMark/>
          </w:tcPr>
          <w:p w14:paraId="1C764425"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Records relating to the provision of advice through the University’s Advice, Support and Knowledge (ASK) service, including the Student Money Advice Service.  </w:t>
            </w:r>
          </w:p>
        </w:tc>
        <w:tc>
          <w:tcPr>
            <w:tcW w:w="3827" w:type="dxa"/>
            <w:hideMark/>
          </w:tcPr>
          <w:p w14:paraId="0021008F"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Interaction + 6 years </w:t>
            </w:r>
          </w:p>
        </w:tc>
        <w:tc>
          <w:tcPr>
            <w:tcW w:w="5010" w:type="dxa"/>
            <w:hideMark/>
          </w:tcPr>
          <w:p w14:paraId="0D1F1B82"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Limitation Act 1980. </w:t>
            </w:r>
          </w:p>
        </w:tc>
      </w:tr>
      <w:tr w:rsidR="00DC08A3" w:rsidRPr="00DC08A3" w14:paraId="2A68FDF2" w14:textId="77777777" w:rsidTr="00716B45">
        <w:trPr>
          <w:trHeight w:val="540"/>
        </w:trPr>
        <w:tc>
          <w:tcPr>
            <w:tcW w:w="1838" w:type="dxa"/>
            <w:shd w:val="clear" w:color="auto" w:fill="auto"/>
            <w:hideMark/>
          </w:tcPr>
          <w:p w14:paraId="288BA579"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Student Support and Welfare Management </w:t>
            </w:r>
          </w:p>
        </w:tc>
        <w:tc>
          <w:tcPr>
            <w:tcW w:w="3402" w:type="dxa"/>
            <w:hideMark/>
          </w:tcPr>
          <w:p w14:paraId="1057D605"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Records relating to careers advice. </w:t>
            </w:r>
          </w:p>
        </w:tc>
        <w:tc>
          <w:tcPr>
            <w:tcW w:w="3827" w:type="dxa"/>
            <w:hideMark/>
          </w:tcPr>
          <w:p w14:paraId="14BA4719"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Duration of enrolment +3 years </w:t>
            </w:r>
          </w:p>
        </w:tc>
        <w:tc>
          <w:tcPr>
            <w:tcW w:w="5010" w:type="dxa"/>
            <w:hideMark/>
          </w:tcPr>
          <w:p w14:paraId="49465649"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The Equality Act 2010. </w:t>
            </w:r>
          </w:p>
        </w:tc>
      </w:tr>
      <w:tr w:rsidR="0E7176D1" w14:paraId="5C24C1EA" w14:textId="77777777" w:rsidTr="00716B45">
        <w:trPr>
          <w:trHeight w:val="590"/>
        </w:trPr>
        <w:tc>
          <w:tcPr>
            <w:tcW w:w="1838" w:type="dxa"/>
            <w:shd w:val="clear" w:color="auto" w:fill="auto"/>
            <w:hideMark/>
          </w:tcPr>
          <w:p w14:paraId="5FB1BF41" w14:textId="588D03DE"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lastRenderedPageBreak/>
              <w:t>Anti-Harassment and Bullying Service</w:t>
            </w:r>
          </w:p>
        </w:tc>
        <w:tc>
          <w:tcPr>
            <w:tcW w:w="3402" w:type="dxa"/>
            <w:hideMark/>
          </w:tcPr>
          <w:p w14:paraId="3A5585C1" w14:textId="5A9B3D54"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Records relating to the services provided by the Anti-Harassment and Bullying Team.</w:t>
            </w:r>
          </w:p>
        </w:tc>
        <w:tc>
          <w:tcPr>
            <w:tcW w:w="3827" w:type="dxa"/>
            <w:hideMark/>
          </w:tcPr>
          <w:p w14:paraId="6AD6FADE" w14:textId="6D7CC21C"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Last interaction with service + 6 years / Destroy</w:t>
            </w:r>
          </w:p>
        </w:tc>
        <w:tc>
          <w:tcPr>
            <w:tcW w:w="5010" w:type="dxa"/>
            <w:hideMark/>
          </w:tcPr>
          <w:p w14:paraId="7D1C5ACA" w14:textId="7D86C07E"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Limitation Act 1980</w:t>
            </w:r>
          </w:p>
        </w:tc>
      </w:tr>
      <w:tr w:rsidR="004A7649" w14:paraId="6D914CD7" w14:textId="77777777" w:rsidTr="00716B45">
        <w:trPr>
          <w:trHeight w:val="590"/>
        </w:trPr>
        <w:tc>
          <w:tcPr>
            <w:tcW w:w="1838" w:type="dxa"/>
            <w:shd w:val="clear" w:color="auto" w:fill="auto"/>
          </w:tcPr>
          <w:p w14:paraId="4804D86C" w14:textId="4A6B3750" w:rsidR="004A7649" w:rsidRPr="0E7176D1" w:rsidRDefault="004A7649" w:rsidP="004A7649">
            <w:pPr>
              <w:rPr>
                <w:rFonts w:ascii="Calibri" w:eastAsia="Calibri" w:hAnsi="Calibri" w:cs="Calibri"/>
                <w:color w:val="000000" w:themeColor="text1"/>
              </w:rPr>
            </w:pPr>
            <w:r w:rsidRPr="0085376D">
              <w:rPr>
                <w:rFonts w:ascii="Calibri" w:eastAsia="Calibri" w:hAnsi="Calibri" w:cs="Calibri"/>
              </w:rPr>
              <w:t>Lancaster Medical School (LMS) - Student Support</w:t>
            </w:r>
          </w:p>
        </w:tc>
        <w:tc>
          <w:tcPr>
            <w:tcW w:w="3402" w:type="dxa"/>
          </w:tcPr>
          <w:p w14:paraId="7CEF886A" w14:textId="41ED7AA6" w:rsidR="004A7649" w:rsidRPr="0E7176D1" w:rsidRDefault="004A7649" w:rsidP="004A7649">
            <w:pPr>
              <w:rPr>
                <w:rFonts w:ascii="Calibri" w:eastAsia="Calibri" w:hAnsi="Calibri" w:cs="Calibri"/>
                <w:color w:val="000000" w:themeColor="text1"/>
              </w:rPr>
            </w:pPr>
            <w:r w:rsidRPr="0085376D">
              <w:rPr>
                <w:rFonts w:ascii="Calibri" w:eastAsia="Calibri" w:hAnsi="Calibri" w:cs="Calibri"/>
              </w:rPr>
              <w:t>Records relating to the provision of advice through the LMS Student Support Services</w:t>
            </w:r>
          </w:p>
        </w:tc>
        <w:tc>
          <w:tcPr>
            <w:tcW w:w="3827" w:type="dxa"/>
          </w:tcPr>
          <w:p w14:paraId="0C513AE7" w14:textId="68363E25" w:rsidR="004A7649" w:rsidRPr="0E7176D1" w:rsidRDefault="004A7649" w:rsidP="004A7649">
            <w:pPr>
              <w:rPr>
                <w:rFonts w:ascii="Calibri" w:eastAsia="Calibri" w:hAnsi="Calibri" w:cs="Calibri"/>
                <w:color w:val="000000" w:themeColor="text1"/>
              </w:rPr>
            </w:pPr>
            <w:r w:rsidRPr="0085376D">
              <w:rPr>
                <w:rFonts w:ascii="Calibri" w:eastAsia="Calibri" w:hAnsi="Calibri" w:cs="Calibri"/>
              </w:rPr>
              <w:t>End of Student Relationship + 6 years / Destroy</w:t>
            </w:r>
          </w:p>
        </w:tc>
        <w:tc>
          <w:tcPr>
            <w:tcW w:w="5010" w:type="dxa"/>
          </w:tcPr>
          <w:p w14:paraId="234D7514" w14:textId="03FAFC38" w:rsidR="004A7649" w:rsidRPr="0E7176D1" w:rsidRDefault="004A7649" w:rsidP="004A7649">
            <w:pPr>
              <w:rPr>
                <w:rFonts w:ascii="Calibri" w:eastAsia="Calibri" w:hAnsi="Calibri" w:cs="Calibri"/>
                <w:color w:val="000000" w:themeColor="text1"/>
              </w:rPr>
            </w:pPr>
            <w:r w:rsidRPr="0085376D">
              <w:rPr>
                <w:rFonts w:ascii="Calibri" w:eastAsia="Calibri" w:hAnsi="Calibri" w:cs="Calibri"/>
              </w:rPr>
              <w:t>Limitation Act 1980.</w:t>
            </w:r>
          </w:p>
        </w:tc>
      </w:tr>
      <w:tr w:rsidR="00DC08A3" w:rsidRPr="00DC08A3" w14:paraId="0E803D48" w14:textId="77777777" w:rsidTr="0E7176D1">
        <w:trPr>
          <w:trHeight w:val="2160"/>
        </w:trPr>
        <w:tc>
          <w:tcPr>
            <w:tcW w:w="1838" w:type="dxa"/>
            <w:hideMark/>
          </w:tcPr>
          <w:p w14:paraId="496F69D7"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Student Recruitment </w:t>
            </w:r>
          </w:p>
        </w:tc>
        <w:tc>
          <w:tcPr>
            <w:tcW w:w="3402" w:type="dxa"/>
            <w:hideMark/>
          </w:tcPr>
          <w:p w14:paraId="523C3C6A"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Records documenting the handling of enquiries from prospective students (subsequently registered as student). </w:t>
            </w:r>
          </w:p>
        </w:tc>
        <w:tc>
          <w:tcPr>
            <w:tcW w:w="3827" w:type="dxa"/>
            <w:hideMark/>
          </w:tcPr>
          <w:p w14:paraId="6BE68A25"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Current academic year + 5 years </w:t>
            </w:r>
            <w:r w:rsidRPr="00DC08A3">
              <w:rPr>
                <w:rFonts w:ascii="Calibri" w:eastAsia="Times New Roman" w:hAnsi="Calibri" w:cs="Calibri"/>
                <w:kern w:val="0"/>
                <w:lang w:eastAsia="en-GB"/>
                <w14:ligatures w14:val="none"/>
              </w:rPr>
              <w:br/>
              <w:t> </w:t>
            </w:r>
            <w:r w:rsidRPr="00DC08A3">
              <w:rPr>
                <w:rFonts w:ascii="Calibri" w:eastAsia="Times New Roman" w:hAnsi="Calibri" w:cs="Calibri"/>
                <w:kern w:val="0"/>
                <w:lang w:eastAsia="en-GB"/>
                <w14:ligatures w14:val="none"/>
              </w:rPr>
              <w:br/>
              <w:t>Where students did not subsequently enrol at the institutional, the records can be retained current academic year + 1 year. </w:t>
            </w:r>
          </w:p>
        </w:tc>
        <w:tc>
          <w:tcPr>
            <w:tcW w:w="5010" w:type="dxa"/>
            <w:hideMark/>
          </w:tcPr>
          <w:p w14:paraId="064E8CE7"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Competitive Market Authority </w:t>
            </w:r>
          </w:p>
        </w:tc>
      </w:tr>
      <w:tr w:rsidR="00E120F1" w:rsidRPr="00E120F1" w14:paraId="074D798B" w14:textId="77777777" w:rsidTr="0E7176D1">
        <w:trPr>
          <w:trHeight w:val="900"/>
        </w:trPr>
        <w:tc>
          <w:tcPr>
            <w:tcW w:w="1838" w:type="dxa"/>
            <w:hideMark/>
          </w:tcPr>
          <w:p w14:paraId="534CF9F7" w14:textId="77777777" w:rsidR="00E120F1" w:rsidRPr="00E120F1" w:rsidRDefault="00E120F1" w:rsidP="00E120F1">
            <w:pPr>
              <w:textAlignment w:val="baseline"/>
              <w:rPr>
                <w:rFonts w:ascii="Segoe UI" w:eastAsia="Times New Roman" w:hAnsi="Segoe UI" w:cs="Segoe UI"/>
                <w:kern w:val="0"/>
                <w:sz w:val="18"/>
                <w:szCs w:val="18"/>
                <w:lang w:eastAsia="en-GB"/>
                <w14:ligatures w14:val="none"/>
              </w:rPr>
            </w:pPr>
            <w:r w:rsidRPr="00E120F1">
              <w:rPr>
                <w:rFonts w:ascii="Calibri" w:eastAsia="Times New Roman" w:hAnsi="Calibri" w:cs="Calibri"/>
                <w:kern w:val="0"/>
                <w:lang w:eastAsia="en-GB"/>
                <w14:ligatures w14:val="none"/>
              </w:rPr>
              <w:t>Student Admission </w:t>
            </w:r>
          </w:p>
        </w:tc>
        <w:tc>
          <w:tcPr>
            <w:tcW w:w="3402" w:type="dxa"/>
            <w:hideMark/>
          </w:tcPr>
          <w:p w14:paraId="4B1E6A9F" w14:textId="77777777" w:rsidR="00E120F1" w:rsidRPr="00E120F1" w:rsidRDefault="00E120F1" w:rsidP="00E120F1">
            <w:pPr>
              <w:textAlignment w:val="baseline"/>
              <w:rPr>
                <w:rFonts w:ascii="Segoe UI" w:eastAsia="Times New Roman" w:hAnsi="Segoe UI" w:cs="Segoe UI"/>
                <w:kern w:val="0"/>
                <w:sz w:val="18"/>
                <w:szCs w:val="18"/>
                <w:lang w:eastAsia="en-GB"/>
                <w14:ligatures w14:val="none"/>
              </w:rPr>
            </w:pPr>
            <w:r w:rsidRPr="00E120F1">
              <w:rPr>
                <w:rFonts w:ascii="Calibri" w:eastAsia="Times New Roman" w:hAnsi="Calibri" w:cs="Calibri"/>
                <w:kern w:val="0"/>
                <w:lang w:eastAsia="en-GB"/>
                <w14:ligatures w14:val="none"/>
              </w:rPr>
              <w:t>Records documenting the handling of applications for admission: successful applicants. </w:t>
            </w:r>
          </w:p>
        </w:tc>
        <w:tc>
          <w:tcPr>
            <w:tcW w:w="3827" w:type="dxa"/>
            <w:hideMark/>
          </w:tcPr>
          <w:p w14:paraId="68ED3332" w14:textId="55249E6A" w:rsidR="00E120F1" w:rsidRPr="00E120F1" w:rsidRDefault="00E120F1" w:rsidP="00E120F1">
            <w:pPr>
              <w:textAlignment w:val="baseline"/>
              <w:rPr>
                <w:rFonts w:ascii="Segoe UI" w:eastAsia="Times New Roman" w:hAnsi="Segoe UI" w:cs="Segoe UI"/>
                <w:kern w:val="0"/>
                <w:sz w:val="18"/>
                <w:szCs w:val="18"/>
                <w:lang w:eastAsia="en-GB"/>
                <w14:ligatures w14:val="none"/>
              </w:rPr>
            </w:pPr>
            <w:r w:rsidRPr="00E120F1">
              <w:rPr>
                <w:rFonts w:ascii="Calibri" w:eastAsia="Times New Roman" w:hAnsi="Calibri" w:cs="Calibri"/>
                <w:kern w:val="0"/>
                <w:lang w:eastAsia="en-GB"/>
                <w14:ligatures w14:val="none"/>
              </w:rPr>
              <w:t>End of student relationship + 6 years </w:t>
            </w:r>
            <w:r w:rsidR="004A7649">
              <w:rPr>
                <w:rFonts w:ascii="Calibri" w:eastAsia="Times New Roman" w:hAnsi="Calibri" w:cs="Calibri"/>
                <w:kern w:val="0"/>
                <w:lang w:eastAsia="en-GB"/>
                <w14:ligatures w14:val="none"/>
              </w:rPr>
              <w:t>/ Destroy</w:t>
            </w:r>
          </w:p>
        </w:tc>
        <w:tc>
          <w:tcPr>
            <w:tcW w:w="5010" w:type="dxa"/>
            <w:hideMark/>
          </w:tcPr>
          <w:p w14:paraId="6ED1F268" w14:textId="77777777" w:rsidR="00E120F1" w:rsidRPr="00E120F1" w:rsidRDefault="00E120F1" w:rsidP="00E120F1">
            <w:pPr>
              <w:textAlignment w:val="baseline"/>
              <w:rPr>
                <w:rFonts w:ascii="Segoe UI" w:eastAsia="Times New Roman" w:hAnsi="Segoe UI" w:cs="Segoe UI"/>
                <w:kern w:val="0"/>
                <w:sz w:val="18"/>
                <w:szCs w:val="18"/>
                <w:lang w:eastAsia="en-GB"/>
                <w14:ligatures w14:val="none"/>
              </w:rPr>
            </w:pPr>
            <w:r w:rsidRPr="00E120F1">
              <w:rPr>
                <w:rFonts w:ascii="Calibri" w:eastAsia="Times New Roman" w:hAnsi="Calibri" w:cs="Calibri"/>
                <w:kern w:val="0"/>
                <w:lang w:eastAsia="en-GB"/>
                <w14:ligatures w14:val="none"/>
              </w:rPr>
              <w:t>Limitation Act 1980 c. 58 s 5 </w:t>
            </w:r>
          </w:p>
        </w:tc>
      </w:tr>
      <w:tr w:rsidR="00E120F1" w14:paraId="107B188F"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89322B4" w14:textId="68C80694" w:rsidR="00E120F1" w:rsidRDefault="00E120F1" w:rsidP="00E120F1">
            <w:r>
              <w:rPr>
                <w:rStyle w:val="normaltextrun"/>
                <w:rFonts w:ascii="Calibri" w:hAnsi="Calibri" w:cs="Calibri"/>
              </w:rPr>
              <w:t>Student Admission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FA72271" w14:textId="5CB143D7" w:rsidR="00E120F1" w:rsidRDefault="00E120F1" w:rsidP="00E120F1">
            <w:r>
              <w:rPr>
                <w:rStyle w:val="normaltextrun"/>
                <w:rFonts w:ascii="Calibri" w:hAnsi="Calibri" w:cs="Calibri"/>
              </w:rPr>
              <w:t>Records documenting the handling of applications for admission: unsuccessful applicants.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9E114BB" w14:textId="432CFA9F" w:rsidR="00E120F1" w:rsidRDefault="293DD43C" w:rsidP="0E7176D1">
            <w:r w:rsidRPr="0E7176D1">
              <w:rPr>
                <w:rStyle w:val="normaltextrun"/>
                <w:rFonts w:ascii="Calibri" w:hAnsi="Calibri" w:cs="Calibri"/>
              </w:rPr>
              <w:t xml:space="preserve">Completion of admissions process + 1 year / </w:t>
            </w:r>
            <w:r w:rsidR="004A7649">
              <w:rPr>
                <w:rStyle w:val="normaltextrun"/>
                <w:rFonts w:ascii="Calibri" w:hAnsi="Calibri" w:cs="Calibri"/>
              </w:rPr>
              <w:t>D</w:t>
            </w:r>
            <w:r w:rsidR="004A7649">
              <w:rPr>
                <w:rStyle w:val="normaltextrun"/>
              </w:rPr>
              <w:t>estroy</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AE50EF2" w14:textId="6B9FB199" w:rsidR="00E120F1" w:rsidRDefault="00E120F1" w:rsidP="00E120F1">
            <w:r>
              <w:rPr>
                <w:rStyle w:val="normaltextrun"/>
                <w:rFonts w:ascii="Calibri" w:hAnsi="Calibri" w:cs="Calibri"/>
              </w:rPr>
              <w:t>The Equality Act 2010</w:t>
            </w:r>
            <w:r>
              <w:rPr>
                <w:rStyle w:val="scxw257925368"/>
                <w:rFonts w:ascii="Calibri" w:hAnsi="Calibri" w:cs="Calibri"/>
              </w:rPr>
              <w:t> </w:t>
            </w:r>
            <w:r>
              <w:rPr>
                <w:rFonts w:ascii="Calibri" w:hAnsi="Calibri" w:cs="Calibri"/>
              </w:rPr>
              <w:br/>
            </w:r>
          </w:p>
        </w:tc>
      </w:tr>
      <w:tr w:rsidR="008914BB" w14:paraId="1E99BBA5"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5D69D3BB" w14:textId="68E4726C" w:rsidR="008914BB" w:rsidRDefault="008914BB" w:rsidP="008914BB">
            <w:r>
              <w:rPr>
                <w:rStyle w:val="normaltextrun"/>
                <w:rFonts w:ascii="Calibri" w:hAnsi="Calibri" w:cs="Calibri"/>
              </w:rPr>
              <w:t>Student Admission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F068702" w14:textId="77777777" w:rsidR="008914BB" w:rsidRDefault="008914BB" w:rsidP="008914BB">
            <w:pPr>
              <w:pStyle w:val="paragraph"/>
              <w:spacing w:before="0" w:beforeAutospacing="0" w:after="0" w:afterAutospacing="0"/>
              <w:textAlignment w:val="baseline"/>
              <w:divId w:val="969553708"/>
              <w:rPr>
                <w:rFonts w:ascii="Segoe UI" w:hAnsi="Segoe UI" w:cs="Segoe UI"/>
                <w:sz w:val="18"/>
                <w:szCs w:val="18"/>
              </w:rPr>
            </w:pPr>
            <w:r>
              <w:rPr>
                <w:rStyle w:val="normaltextrun"/>
                <w:rFonts w:ascii="Calibri" w:hAnsi="Calibri" w:cs="Calibri"/>
                <w:sz w:val="22"/>
                <w:szCs w:val="22"/>
              </w:rPr>
              <w:t>Records documenting the handling of enquiries.</w:t>
            </w:r>
            <w:r>
              <w:rPr>
                <w:rStyle w:val="eop"/>
                <w:rFonts w:ascii="Calibri" w:hAnsi="Calibri" w:cs="Calibri"/>
                <w:sz w:val="22"/>
                <w:szCs w:val="22"/>
              </w:rPr>
              <w:t> </w:t>
            </w:r>
          </w:p>
          <w:p w14:paraId="58760F2C" w14:textId="77777777" w:rsidR="008914BB" w:rsidRDefault="008914BB" w:rsidP="008914BB">
            <w:pPr>
              <w:pStyle w:val="paragraph"/>
              <w:spacing w:before="0" w:beforeAutospacing="0" w:after="0" w:afterAutospacing="0"/>
              <w:textAlignment w:val="baseline"/>
              <w:divId w:val="1040790211"/>
              <w:rPr>
                <w:rFonts w:ascii="Segoe UI" w:hAnsi="Segoe UI" w:cs="Segoe UI"/>
                <w:sz w:val="18"/>
                <w:szCs w:val="18"/>
              </w:rPr>
            </w:pPr>
            <w:r>
              <w:rPr>
                <w:rStyle w:val="eop"/>
                <w:rFonts w:ascii="Calibri" w:hAnsi="Calibri" w:cs="Calibri"/>
                <w:sz w:val="22"/>
                <w:szCs w:val="22"/>
              </w:rPr>
              <w:t> </w:t>
            </w:r>
          </w:p>
          <w:p w14:paraId="3FEC8619" w14:textId="4430F4B5" w:rsidR="008914BB" w:rsidRDefault="008914BB" w:rsidP="008914BB">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FE14CC3" w14:textId="2528A8E9" w:rsidR="008914BB" w:rsidRDefault="008914BB" w:rsidP="008914BB">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314AD352" w14:textId="23E4AE5D" w:rsidR="008914BB" w:rsidRDefault="008914BB" w:rsidP="008914BB">
            <w:r>
              <w:rPr>
                <w:rStyle w:val="normaltextrun"/>
                <w:rFonts w:ascii="Calibri" w:hAnsi="Calibri" w:cs="Calibri"/>
              </w:rPr>
              <w:t>Institutional business requirement</w:t>
            </w:r>
            <w:r>
              <w:rPr>
                <w:rStyle w:val="eop"/>
                <w:rFonts w:ascii="Calibri" w:hAnsi="Calibri" w:cs="Calibri"/>
              </w:rPr>
              <w:t> </w:t>
            </w:r>
          </w:p>
        </w:tc>
      </w:tr>
      <w:tr w:rsidR="004A7649" w14:paraId="2D5A3026"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48FE25EB" w14:textId="189E62B8" w:rsidR="004A7649" w:rsidRDefault="004A7649" w:rsidP="004A7649">
            <w:pPr>
              <w:rPr>
                <w:rStyle w:val="normaltextrun"/>
                <w:rFonts w:ascii="Calibri" w:hAnsi="Calibri" w:cs="Calibri"/>
              </w:rPr>
            </w:pPr>
            <w:r w:rsidRPr="007974D8">
              <w:rPr>
                <w:rFonts w:ascii="Calibri" w:eastAsia="Calibri" w:hAnsi="Calibri" w:cs="Calibri"/>
              </w:rPr>
              <w:t>Student Admission</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90179E4" w14:textId="25CF9930" w:rsidR="004A7649" w:rsidRDefault="004A7649" w:rsidP="004A7649">
            <w:pPr>
              <w:pStyle w:val="paragraph"/>
              <w:spacing w:before="0" w:beforeAutospacing="0" w:after="0" w:afterAutospacing="0"/>
              <w:textAlignment w:val="baseline"/>
              <w:rPr>
                <w:rStyle w:val="normaltextrun"/>
                <w:rFonts w:ascii="Calibri" w:hAnsi="Calibri" w:cs="Calibri"/>
                <w:sz w:val="22"/>
                <w:szCs w:val="22"/>
              </w:rPr>
            </w:pPr>
            <w:r w:rsidRPr="007974D8">
              <w:rPr>
                <w:rFonts w:ascii="Calibri" w:eastAsia="Calibri" w:hAnsi="Calibri" w:cs="Calibri"/>
              </w:rPr>
              <w:t>Records documenting the administration of the clearing process</w:t>
            </w:r>
            <w:r>
              <w:rPr>
                <w:rFonts w:ascii="Calibri" w:eastAsia="Calibri" w:hAnsi="Calibri" w:cs="Calibri"/>
              </w:rPr>
              <w:t>: Unsuccessful applicants.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8AE11A5" w14:textId="1F5A07FF" w:rsidR="004A7649" w:rsidRPr="004A7649" w:rsidRDefault="004A7649" w:rsidP="004A7649">
            <w:pPr>
              <w:rPr>
                <w:rStyle w:val="normaltextrun"/>
                <w:rFonts w:ascii="Calibri" w:eastAsia="Calibri" w:hAnsi="Calibri" w:cs="Calibri"/>
              </w:rPr>
            </w:pPr>
            <w:r w:rsidRPr="004A7649">
              <w:rPr>
                <w:rFonts w:ascii="Calibri" w:eastAsia="Calibri" w:hAnsi="Calibri" w:cs="Calibri"/>
              </w:rPr>
              <w:t>Successful Applicants</w:t>
            </w:r>
            <w:r>
              <w:rPr>
                <w:rFonts w:ascii="Calibri" w:eastAsia="Calibri" w:hAnsi="Calibri" w:cs="Calibri"/>
                <w:b/>
                <w:bCs/>
              </w:rPr>
              <w:t xml:space="preserve">: </w:t>
            </w:r>
            <w:r>
              <w:rPr>
                <w:rFonts w:ascii="Calibri" w:eastAsia="Calibri" w:hAnsi="Calibri" w:cs="Calibri"/>
              </w:rPr>
              <w:t>End of student relationship + 6 years / Destroy</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19E5BF2" w14:textId="77777777" w:rsidR="004A7649" w:rsidRDefault="004A7649" w:rsidP="004A7649">
            <w:pPr>
              <w:rPr>
                <w:rFonts w:ascii="Calibri" w:eastAsia="Times New Roman" w:hAnsi="Calibri" w:cs="Calibri"/>
                <w:lang w:eastAsia="en-GB"/>
              </w:rPr>
            </w:pPr>
            <w:r w:rsidRPr="00E120F1">
              <w:rPr>
                <w:rFonts w:ascii="Calibri" w:eastAsia="Times New Roman" w:hAnsi="Calibri" w:cs="Calibri"/>
                <w:lang w:eastAsia="en-GB"/>
              </w:rPr>
              <w:t>Limitation Act 1980 c. 58 s 5 </w:t>
            </w:r>
          </w:p>
          <w:p w14:paraId="02803D4D" w14:textId="77777777" w:rsidR="004A7649" w:rsidRDefault="004A7649" w:rsidP="004A7649">
            <w:pPr>
              <w:rPr>
                <w:rFonts w:ascii="Calibri" w:eastAsia="Calibri" w:hAnsi="Calibri" w:cs="Calibri"/>
              </w:rPr>
            </w:pPr>
          </w:p>
          <w:p w14:paraId="38E7BD69" w14:textId="28348933" w:rsidR="004A7649" w:rsidRDefault="004A7649" w:rsidP="004A7649">
            <w:pPr>
              <w:rPr>
                <w:rStyle w:val="normaltextrun"/>
                <w:rFonts w:ascii="Calibri" w:hAnsi="Calibri" w:cs="Calibri"/>
              </w:rPr>
            </w:pPr>
            <w:r>
              <w:rPr>
                <w:rFonts w:ascii="Calibri" w:eastAsia="Calibri" w:hAnsi="Calibri" w:cs="Calibri"/>
              </w:rPr>
              <w:t>The Equality Act 2010</w:t>
            </w:r>
          </w:p>
        </w:tc>
      </w:tr>
      <w:tr w:rsidR="004A7649" w14:paraId="357D4FBF"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5A9FFEB7" w14:textId="4BFBA107" w:rsidR="004A7649" w:rsidRDefault="004A7649" w:rsidP="004A7649">
            <w:pPr>
              <w:rPr>
                <w:rStyle w:val="normaltextrun"/>
                <w:rFonts w:ascii="Calibri" w:hAnsi="Calibri" w:cs="Calibri"/>
              </w:rPr>
            </w:pPr>
            <w:r w:rsidRPr="007974D8">
              <w:rPr>
                <w:rFonts w:ascii="Calibri" w:eastAsia="Calibri" w:hAnsi="Calibri" w:cs="Calibri"/>
              </w:rPr>
              <w:t>Student Admission</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6FBA07A" w14:textId="52A85963" w:rsidR="004A7649" w:rsidRDefault="004A7649" w:rsidP="004A7649">
            <w:pPr>
              <w:pStyle w:val="paragraph"/>
              <w:spacing w:before="0" w:beforeAutospacing="0" w:after="0" w:afterAutospacing="0"/>
              <w:textAlignment w:val="baseline"/>
              <w:rPr>
                <w:rStyle w:val="normaltextrun"/>
                <w:rFonts w:ascii="Calibri" w:hAnsi="Calibri" w:cs="Calibri"/>
                <w:sz w:val="22"/>
                <w:szCs w:val="22"/>
              </w:rPr>
            </w:pPr>
            <w:r w:rsidRPr="007974D8">
              <w:rPr>
                <w:rFonts w:ascii="Calibri" w:eastAsia="Calibri" w:hAnsi="Calibri" w:cs="Calibri"/>
              </w:rPr>
              <w:t>Records documenting the administration of the clearing process</w:t>
            </w:r>
            <w:r>
              <w:rPr>
                <w:rFonts w:ascii="Calibri" w:eastAsia="Calibri" w:hAnsi="Calibri" w:cs="Calibri"/>
              </w:rPr>
              <w:t>: Unsuccessful applicants.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E4834AC" w14:textId="5BF17DA7" w:rsidR="004A7649" w:rsidRDefault="004A7649" w:rsidP="004A7649">
            <w:pPr>
              <w:rPr>
                <w:rStyle w:val="normaltextrun"/>
                <w:rFonts w:ascii="Calibri" w:hAnsi="Calibri" w:cs="Calibri"/>
              </w:rPr>
            </w:pPr>
            <w:r>
              <w:rPr>
                <w:rFonts w:ascii="Calibri" w:eastAsia="Calibri" w:hAnsi="Calibri" w:cs="Calibri"/>
              </w:rPr>
              <w:t>Completion of clearing process + 1 year / Destroy</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51997A8" w14:textId="77777777" w:rsidR="004A7649" w:rsidRDefault="004A7649" w:rsidP="004A7649">
            <w:pPr>
              <w:rPr>
                <w:rFonts w:ascii="Calibri" w:eastAsia="Times New Roman" w:hAnsi="Calibri" w:cs="Calibri"/>
                <w:lang w:eastAsia="en-GB"/>
              </w:rPr>
            </w:pPr>
            <w:r w:rsidRPr="00E120F1">
              <w:rPr>
                <w:rFonts w:ascii="Calibri" w:eastAsia="Times New Roman" w:hAnsi="Calibri" w:cs="Calibri"/>
                <w:lang w:eastAsia="en-GB"/>
              </w:rPr>
              <w:t>Limitation Act 1980 c. 58 s 5 </w:t>
            </w:r>
          </w:p>
          <w:p w14:paraId="3320568A" w14:textId="77777777" w:rsidR="004A7649" w:rsidRDefault="004A7649" w:rsidP="004A7649">
            <w:pPr>
              <w:rPr>
                <w:rFonts w:ascii="Calibri" w:eastAsia="Calibri" w:hAnsi="Calibri" w:cs="Calibri"/>
              </w:rPr>
            </w:pPr>
          </w:p>
          <w:p w14:paraId="731987D8" w14:textId="0CBC694D" w:rsidR="004A7649" w:rsidRDefault="004A7649" w:rsidP="004A7649">
            <w:pPr>
              <w:rPr>
                <w:rStyle w:val="normaltextrun"/>
                <w:rFonts w:ascii="Calibri" w:hAnsi="Calibri" w:cs="Calibri"/>
              </w:rPr>
            </w:pPr>
            <w:r>
              <w:rPr>
                <w:rFonts w:ascii="Calibri" w:eastAsia="Calibri" w:hAnsi="Calibri" w:cs="Calibri"/>
              </w:rPr>
              <w:t>The Equality Act 2010</w:t>
            </w:r>
          </w:p>
        </w:tc>
      </w:tr>
      <w:tr w:rsidR="008914BB" w14:paraId="2D1482C5"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AC06E07" w14:textId="21ACF50E" w:rsidR="008914BB" w:rsidRDefault="008914BB" w:rsidP="008914BB">
            <w:r>
              <w:rPr>
                <w:rStyle w:val="normaltextrun"/>
                <w:rFonts w:ascii="Calibri" w:hAnsi="Calibri" w:cs="Calibri"/>
              </w:rPr>
              <w:lastRenderedPageBreak/>
              <w:t>Student Admission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349C828" w14:textId="0341D62F" w:rsidR="008914BB" w:rsidRDefault="008914BB" w:rsidP="008914BB">
            <w:r>
              <w:rPr>
                <w:rStyle w:val="normaltextrun"/>
                <w:rFonts w:ascii="Calibri" w:hAnsi="Calibri" w:cs="Calibri"/>
              </w:rPr>
              <w:t>Records containing data on overall student numbers.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0905032" w14:textId="0FC2701D" w:rsidR="008914BB" w:rsidRDefault="008914BB" w:rsidP="008914BB">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B614158" w14:textId="3153D45E" w:rsidR="008914BB" w:rsidRDefault="008914BB" w:rsidP="008914BB">
            <w:r>
              <w:rPr>
                <w:rStyle w:val="normaltextrun"/>
                <w:rFonts w:ascii="Calibri" w:hAnsi="Calibri" w:cs="Calibri"/>
              </w:rPr>
              <w:t>Institutional business requirements.</w:t>
            </w:r>
            <w:r>
              <w:rPr>
                <w:rStyle w:val="eop"/>
                <w:rFonts w:ascii="Calibri" w:hAnsi="Calibri" w:cs="Calibri"/>
              </w:rPr>
              <w:t> </w:t>
            </w:r>
          </w:p>
        </w:tc>
      </w:tr>
      <w:tr w:rsidR="008914BB" w14:paraId="2B88B0A5"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6E98315" w14:textId="7806DDBB" w:rsidR="008914BB" w:rsidRDefault="008914BB" w:rsidP="008914BB">
            <w:r>
              <w:rPr>
                <w:rStyle w:val="normaltextrun"/>
                <w:rFonts w:ascii="Calibri" w:hAnsi="Calibri" w:cs="Calibri"/>
              </w:rPr>
              <w:t>Immigration Advice and Compliance</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75662FE" w14:textId="3A7548FE" w:rsidR="008914BB" w:rsidRDefault="008914BB" w:rsidP="008914BB">
            <w:r>
              <w:rPr>
                <w:rStyle w:val="normaltextrun"/>
                <w:rFonts w:ascii="Calibri" w:hAnsi="Calibri" w:cs="Calibri"/>
              </w:rPr>
              <w:t>Records documenting immigration casework/compliance for students, including the retention of immigration permission from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820841C" w14:textId="407E0E11" w:rsidR="008914BB" w:rsidRDefault="008914BB" w:rsidP="008914BB">
            <w:r>
              <w:rPr>
                <w:rStyle w:val="normaltextrun"/>
                <w:rFonts w:ascii="Calibri" w:hAnsi="Calibri" w:cs="Calibri"/>
              </w:rPr>
              <w:t>6 years from last interaction relating to casework or 6 years after permanent withdrawal relating to immigration permission.</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2791E34" w14:textId="3EEE7B31" w:rsidR="008914BB" w:rsidRDefault="008914BB" w:rsidP="008914BB">
            <w:r>
              <w:rPr>
                <w:rStyle w:val="normaltextrun"/>
                <w:rFonts w:ascii="Calibri" w:hAnsi="Calibri" w:cs="Calibri"/>
              </w:rPr>
              <w:t>OISC Code of Standards: 2016</w:t>
            </w:r>
            <w:r>
              <w:rPr>
                <w:rStyle w:val="eop"/>
                <w:rFonts w:ascii="Calibri" w:hAnsi="Calibri" w:cs="Calibri"/>
              </w:rPr>
              <w:t> </w:t>
            </w:r>
          </w:p>
        </w:tc>
      </w:tr>
      <w:tr w:rsidR="008914BB" w14:paraId="5783AE1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5ED783E" w14:textId="5DF8D88C" w:rsidR="008914BB" w:rsidRDefault="008914BB" w:rsidP="008914BB">
            <w:r>
              <w:rPr>
                <w:rStyle w:val="normaltextrun"/>
                <w:rFonts w:ascii="Calibri" w:hAnsi="Calibri" w:cs="Calibri"/>
              </w:rPr>
              <w:t>Student Registration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22AB53E" w14:textId="2E985338" w:rsidR="008914BB" w:rsidRDefault="008914BB" w:rsidP="008914BB">
            <w:r>
              <w:rPr>
                <w:rStyle w:val="normaltextrun"/>
                <w:rFonts w:ascii="Calibri" w:hAnsi="Calibri" w:cs="Calibri"/>
              </w:rPr>
              <w:t>Records documenting the registration of individual students on programmes.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B77F9BE" w14:textId="24BD5573" w:rsidR="008914BB" w:rsidRDefault="008914BB" w:rsidP="008914BB">
            <w:r>
              <w:rPr>
                <w:rStyle w:val="normaltextrun"/>
                <w:rFonts w:ascii="Calibri" w:hAnsi="Calibri" w:cs="Calibri"/>
              </w:rPr>
              <w:t>Termination of student relationship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4B4CF5A" w14:textId="0E83E8E8" w:rsidR="008914BB" w:rsidRDefault="008914BB" w:rsidP="008914BB">
            <w:r>
              <w:rPr>
                <w:rStyle w:val="normaltextrun"/>
                <w:rFonts w:ascii="Calibri" w:hAnsi="Calibri" w:cs="Calibri"/>
              </w:rPr>
              <w:t>Limitation Act 1980 c. 58 s 5</w:t>
            </w:r>
            <w:r>
              <w:rPr>
                <w:rStyle w:val="eop"/>
                <w:rFonts w:ascii="Calibri" w:hAnsi="Calibri" w:cs="Calibri"/>
              </w:rPr>
              <w:t> </w:t>
            </w:r>
          </w:p>
        </w:tc>
      </w:tr>
      <w:tr w:rsidR="008914BB" w14:paraId="3F3AFCB0"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04647FE" w14:textId="5F75DC9F" w:rsidR="008914BB" w:rsidRDefault="008914BB" w:rsidP="008914BB">
            <w:r>
              <w:rPr>
                <w:rStyle w:val="normaltextrun"/>
                <w:rFonts w:ascii="Calibri" w:hAnsi="Calibri" w:cs="Calibri"/>
              </w:rPr>
              <w:t>Taught Programme Review</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34485AE" w14:textId="479D9900" w:rsidR="008914BB" w:rsidRDefault="008914BB" w:rsidP="008914BB">
            <w:r>
              <w:rPr>
                <w:rStyle w:val="normaltextrun"/>
                <w:rFonts w:ascii="Calibri" w:hAnsi="Calibri" w:cs="Calibri"/>
              </w:rPr>
              <w:t>Routine solicited feedback on taught programmes from staff and examiners: individual feedback.</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6C95D12" w14:textId="04037BA8" w:rsidR="008914BB" w:rsidRDefault="008914BB" w:rsidP="008914BB">
            <w:r>
              <w:rPr>
                <w:rStyle w:val="normaltextrun"/>
                <w:rFonts w:ascii="Calibri" w:hAnsi="Calibri" w:cs="Calibri"/>
              </w:rPr>
              <w:t>Current academic year + 5 years OR Life of course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160454EE" w14:textId="14AB89AA" w:rsidR="008914BB" w:rsidRDefault="008914BB" w:rsidP="008914BB">
            <w:r>
              <w:rPr>
                <w:rStyle w:val="normaltextrun"/>
                <w:rFonts w:ascii="Calibri" w:hAnsi="Calibri" w:cs="Calibri"/>
              </w:rPr>
              <w:t>Institutional business requirements.</w:t>
            </w:r>
            <w:r>
              <w:rPr>
                <w:rStyle w:val="eop"/>
                <w:rFonts w:ascii="Calibri" w:hAnsi="Calibri" w:cs="Calibri"/>
              </w:rPr>
              <w:t> </w:t>
            </w:r>
          </w:p>
        </w:tc>
      </w:tr>
      <w:tr w:rsidR="008914BB" w14:paraId="1C898DAA"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4FCB7B0" w14:textId="3FBB8738" w:rsidR="008914BB" w:rsidRDefault="008914BB" w:rsidP="008914BB">
            <w:r>
              <w:rPr>
                <w:rStyle w:val="normaltextrun"/>
                <w:rFonts w:ascii="Calibri" w:hAnsi="Calibri" w:cs="Calibri"/>
              </w:rPr>
              <w:t>Taught Programme Review</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E1FCD46" w14:textId="183F407E" w:rsidR="008914BB" w:rsidRDefault="008914BB" w:rsidP="008914BB">
            <w:r>
              <w:rPr>
                <w:rStyle w:val="normaltextrun"/>
                <w:rFonts w:ascii="Calibri" w:hAnsi="Calibri" w:cs="Calibri"/>
              </w:rPr>
              <w:t>Routine solicited feedback on taught programmes from students: individual feedback</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512FDAD" w14:textId="4D99F0BF" w:rsidR="008914BB" w:rsidRDefault="008914BB" w:rsidP="008914BB">
            <w:r>
              <w:rPr>
                <w:rStyle w:val="normaltextrun"/>
                <w:rFonts w:ascii="Calibri" w:hAnsi="Calibri" w:cs="Calibri"/>
              </w:rPr>
              <w:t>Completion of analysis of feedback</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649AAA71" w14:textId="25B5BA76" w:rsidR="008914BB" w:rsidRDefault="008914BB" w:rsidP="008914BB">
            <w:r>
              <w:rPr>
                <w:rStyle w:val="normaltextrun"/>
                <w:rFonts w:ascii="Calibri" w:hAnsi="Calibri" w:cs="Calibri"/>
              </w:rPr>
              <w:t>Institutional business requirements</w:t>
            </w:r>
            <w:r>
              <w:rPr>
                <w:rStyle w:val="eop"/>
                <w:rFonts w:ascii="Calibri" w:hAnsi="Calibri" w:cs="Calibri"/>
              </w:rPr>
              <w:t> </w:t>
            </w:r>
          </w:p>
        </w:tc>
      </w:tr>
      <w:tr w:rsidR="008914BB" w14:paraId="3DAF8B94"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88E9E3A" w14:textId="20A05089" w:rsidR="008914BB" w:rsidRDefault="008914BB" w:rsidP="008914BB">
            <w:r>
              <w:rPr>
                <w:rStyle w:val="normaltextrun"/>
                <w:rFonts w:ascii="Calibri" w:hAnsi="Calibri" w:cs="Calibri"/>
              </w:rPr>
              <w:t>Taught Student Monitoring &amp; Support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258EC43" w14:textId="413E51C4" w:rsidR="008914BB" w:rsidRDefault="008914BB" w:rsidP="008914BB">
            <w:r>
              <w:rPr>
                <w:rStyle w:val="normaltextrun"/>
                <w:rFonts w:ascii="Calibri" w:hAnsi="Calibri" w:cs="Calibri"/>
              </w:rPr>
              <w:t>Feedback on academic progress, and general academic guidance and support, given to individual taught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86CB455" w14:textId="0ED3964F" w:rsidR="008914BB" w:rsidRDefault="008914BB" w:rsidP="008914BB">
            <w:r>
              <w:rPr>
                <w:rStyle w:val="normaltextrun"/>
                <w:rFonts w:ascii="Calibri" w:hAnsi="Calibri" w:cs="Calibri"/>
              </w:rPr>
              <w:t>Completion of student's programme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5D4F1398" w14:textId="663A20D3" w:rsidR="008914BB" w:rsidRDefault="008914BB" w:rsidP="008914BB">
            <w:r>
              <w:rPr>
                <w:rStyle w:val="normaltextrun"/>
                <w:rFonts w:ascii="Calibri" w:hAnsi="Calibri" w:cs="Calibri"/>
              </w:rPr>
              <w:t>Limitation Act 1980 c. 58 s 5</w:t>
            </w:r>
            <w:r>
              <w:rPr>
                <w:rStyle w:val="eop"/>
                <w:rFonts w:ascii="Calibri" w:hAnsi="Calibri" w:cs="Calibri"/>
              </w:rPr>
              <w:t> </w:t>
            </w:r>
          </w:p>
        </w:tc>
      </w:tr>
      <w:tr w:rsidR="008914BB" w14:paraId="74C0377E"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E58EE5E" w14:textId="0D375084"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Learning Support Administration</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DC130DF" w14:textId="2DB05476"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Records relating to Inclusive Learning and Support Plan (ISLP) for Students with specific needs.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34E41A8" w14:textId="1475CF0B"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End of Student Relationship + year + 6 years</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34BC61B7" w14:textId="48B5DB33"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The Equality Act 2010</w:t>
            </w:r>
          </w:p>
        </w:tc>
      </w:tr>
      <w:tr w:rsidR="009F0D6E" w14:paraId="16ECD901"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9DFBFC0" w14:textId="4EB89248"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Student Communications Management</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550AB40" w14:textId="24EAD8CE"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Results of student surveys: individual responses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9740F3F" w14:textId="5D4A3464"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Completion of analysis of survey responses</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54BD6A1" w14:textId="2330C0FB" w:rsidR="0E7176D1" w:rsidRDefault="0E7176D1" w:rsidP="0E7176D1">
            <w:pPr>
              <w:rPr>
                <w:rFonts w:ascii="Calibri" w:eastAsia="Calibri" w:hAnsi="Calibri" w:cs="Calibri"/>
                <w:color w:val="000000" w:themeColor="text1"/>
              </w:rPr>
            </w:pPr>
            <w:r w:rsidRPr="0E7176D1">
              <w:rPr>
                <w:rFonts w:ascii="Calibri" w:eastAsia="Calibri" w:hAnsi="Calibri" w:cs="Calibri"/>
                <w:i/>
                <w:iCs/>
                <w:color w:val="000000" w:themeColor="text1"/>
              </w:rPr>
              <w:t>The retention period will depend on what was stated in the privacy notice when the data was collected. After this period, responses can be anonymised for the purposes of analysis to ensure compliance with GDPR.</w:t>
            </w:r>
          </w:p>
        </w:tc>
      </w:tr>
      <w:tr w:rsidR="009F0D6E" w14:paraId="69EA4801"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74DAAB9" w14:textId="561A1720" w:rsidR="009F0D6E" w:rsidRDefault="009F0D6E" w:rsidP="009F0D6E">
            <w:r>
              <w:rPr>
                <w:rStyle w:val="normaltextrun"/>
                <w:rFonts w:ascii="Calibri" w:hAnsi="Calibri" w:cs="Calibri"/>
              </w:rPr>
              <w:t>Student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99B26E5" w14:textId="41F5F872" w:rsidR="009F0D6E" w:rsidRDefault="009F0D6E" w:rsidP="009F0D6E">
            <w:r>
              <w:rPr>
                <w:rStyle w:val="normaltextrun"/>
                <w:rFonts w:ascii="Calibri" w:hAnsi="Calibri" w:cs="Calibri"/>
              </w:rPr>
              <w:t>Results of student surveys: summaries and analyses of responses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02FCEB1" w14:textId="144914BE" w:rsidR="009F0D6E" w:rsidRDefault="009F0D6E" w:rsidP="009F0D6E">
            <w:r>
              <w:rPr>
                <w:rStyle w:val="normaltextrun"/>
                <w:rFonts w:ascii="Calibri" w:hAnsi="Calibri" w:cs="Calibri"/>
              </w:rPr>
              <w:t>Completion of survey + 5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51962A5" w14:textId="52AD8301"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4D2787C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BD93623" w14:textId="6587B03A" w:rsidR="009F0D6E" w:rsidRDefault="009F0D6E" w:rsidP="009F0D6E">
            <w:r>
              <w:rPr>
                <w:rStyle w:val="normaltextrun"/>
                <w:rFonts w:ascii="Calibri" w:hAnsi="Calibri" w:cs="Calibri"/>
              </w:rPr>
              <w:lastRenderedPageBreak/>
              <w:t>Student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6FECC82" w14:textId="21808C5F" w:rsidR="009F0D6E" w:rsidRDefault="009F0D6E" w:rsidP="009F0D6E">
            <w:r>
              <w:rPr>
                <w:rStyle w:val="normaltextrun"/>
                <w:rFonts w:ascii="Calibri" w:hAnsi="Calibri" w:cs="Calibri"/>
              </w:rPr>
              <w:t>Records documenting the design of, and overall response to, student suggestion schemes.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7F8715D" w14:textId="5B95D02F" w:rsidR="009F0D6E" w:rsidRDefault="009F0D6E" w:rsidP="009F0D6E">
            <w:r>
              <w:rPr>
                <w:rStyle w:val="normaltextrun"/>
                <w:rFonts w:ascii="Calibri" w:hAnsi="Calibri" w:cs="Calibri"/>
              </w:rPr>
              <w:t>Closure of scheme + 5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121EA55" w14:textId="1D607358"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7BAC32B4"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090F9BF" w14:textId="1835A966" w:rsidR="009F0D6E" w:rsidRDefault="009F0D6E" w:rsidP="009F0D6E">
            <w:r>
              <w:rPr>
                <w:rStyle w:val="normaltextrun"/>
                <w:rFonts w:ascii="Calibri" w:hAnsi="Calibri" w:cs="Calibri"/>
              </w:rPr>
              <w:t>Student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4C9D20D" w14:textId="5DB06AE5" w:rsidR="009F0D6E" w:rsidRDefault="009F0D6E" w:rsidP="009F0D6E">
            <w:r>
              <w:rPr>
                <w:rStyle w:val="normaltextrun"/>
                <w:rFonts w:ascii="Calibri" w:hAnsi="Calibri" w:cs="Calibri"/>
              </w:rPr>
              <w:t>Records documenting the handling of suggestions from individual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D8C295E" w14:textId="5401BFE9" w:rsidR="009F0D6E" w:rsidRDefault="009F0D6E" w:rsidP="009F0D6E">
            <w:r>
              <w:rPr>
                <w:rStyle w:val="normaltextrun"/>
                <w:rFonts w:ascii="Calibri" w:hAnsi="Calibri" w:cs="Calibri"/>
              </w:rPr>
              <w:t>Last action on suggestion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651BEEFC" w14:textId="622C3CFC"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412F9A4A"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8221895" w14:textId="1BFE7BED" w:rsidR="009F0D6E" w:rsidRDefault="009F0D6E" w:rsidP="009F0D6E">
            <w:r>
              <w:rPr>
                <w:rStyle w:val="normaltextrun"/>
                <w:rFonts w:ascii="Calibri" w:hAnsi="Calibri" w:cs="Calibri"/>
              </w:rPr>
              <w:t>Academic Award Conferment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F15C2E6" w14:textId="0CE4EFF1" w:rsidR="009F0D6E" w:rsidRDefault="009F0D6E" w:rsidP="009F0D6E">
            <w:r>
              <w:rPr>
                <w:rStyle w:val="normaltextrun"/>
                <w:rFonts w:ascii="Calibri" w:hAnsi="Calibri" w:cs="Calibri"/>
              </w:rPr>
              <w:t>Records documenting the notification of awards to students and the issue of awards certificates.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0E2E94B" w14:textId="45D5B6E9" w:rsidR="009F0D6E" w:rsidRDefault="009F0D6E" w:rsidP="009F0D6E">
            <w:r>
              <w:rPr>
                <w:rStyle w:val="normaltextrun"/>
                <w:rFonts w:ascii="Calibri" w:hAnsi="Calibri" w:cs="Calibri"/>
              </w:rPr>
              <w:t>Conferment of award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C1C9FEA" w14:textId="32D6D1A0"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2C670C78"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A3EF142" w14:textId="7634BDD0" w:rsidR="009F0D6E" w:rsidRDefault="009F0D6E" w:rsidP="009F0D6E">
            <w:r>
              <w:rPr>
                <w:rStyle w:val="normaltextrun"/>
                <w:rFonts w:ascii="Calibri" w:hAnsi="Calibri" w:cs="Calibri"/>
              </w:rPr>
              <w:t>Academic Award Conferment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BBA4BCA" w14:textId="6062DAD5" w:rsidR="009F0D6E" w:rsidRDefault="009F0D6E" w:rsidP="009F0D6E">
            <w:r>
              <w:rPr>
                <w:rStyle w:val="normaltextrun"/>
                <w:rFonts w:ascii="Calibri" w:hAnsi="Calibri" w:cs="Calibri"/>
              </w:rPr>
              <w:t>Records documenting the process of inviting, receiving and considering nominations for honorary awards.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4FA63EA" w14:textId="4B720A66" w:rsidR="009F0D6E" w:rsidRDefault="009F0D6E" w:rsidP="009F0D6E">
            <w:r>
              <w:rPr>
                <w:rStyle w:val="normaltextrun"/>
                <w:rFonts w:ascii="Calibri" w:hAnsi="Calibri" w:cs="Calibri"/>
              </w:rPr>
              <w:t>Conferment of award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4D7F88D" w14:textId="7105CFE8"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4C815B0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85629DE" w14:textId="0705E3DB" w:rsidR="009F0D6E" w:rsidRDefault="009F0D6E" w:rsidP="009F0D6E">
            <w:r>
              <w:rPr>
                <w:rStyle w:val="normaltextrun"/>
                <w:rFonts w:ascii="Calibri" w:hAnsi="Calibri" w:cs="Calibri"/>
              </w:rPr>
              <w:t>Academic Award Conferment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C90EE0E" w14:textId="080303AE" w:rsidR="009F0D6E" w:rsidRDefault="009F0D6E" w:rsidP="009F0D6E">
            <w:r>
              <w:rPr>
                <w:rStyle w:val="normaltextrun"/>
                <w:rFonts w:ascii="Calibri" w:hAnsi="Calibri" w:cs="Calibri"/>
              </w:rPr>
              <w:t>Records documenting offers of honorary awards and responses received.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0F098913" w14:textId="76B0E9BF" w:rsidR="009F0D6E" w:rsidRDefault="009F0D6E" w:rsidP="009F0D6E">
            <w:r>
              <w:rPr>
                <w:rStyle w:val="normaltextrun"/>
                <w:rFonts w:ascii="Calibri" w:hAnsi="Calibri" w:cs="Calibri"/>
              </w:rPr>
              <w:t>Conferment of award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BDC4649" w14:textId="7C0445C9"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3F1D629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98ED75E" w14:textId="6FA490DB" w:rsidR="009F0D6E" w:rsidRDefault="009F0D6E" w:rsidP="009F0D6E">
            <w:r>
              <w:rPr>
                <w:rStyle w:val="normaltextrun"/>
                <w:rFonts w:ascii="Calibri" w:hAnsi="Calibri" w:cs="Calibri"/>
              </w:rPr>
              <w:t>Award Ceremony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7E8FC3B" w14:textId="1756182C" w:rsidR="009F0D6E" w:rsidRDefault="009F0D6E" w:rsidP="009F0D6E">
            <w:r>
              <w:rPr>
                <w:rStyle w:val="normaltextrun"/>
                <w:rFonts w:ascii="Calibri" w:hAnsi="Calibri" w:cs="Calibri"/>
              </w:rPr>
              <w:t>Records documenting the mailing of award certificates to students who do not attend ceremonies.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021170F" w14:textId="5CEA1824" w:rsidR="009F0D6E" w:rsidRDefault="009F0D6E" w:rsidP="009F0D6E">
            <w:r>
              <w:rPr>
                <w:rStyle w:val="normaltextrun"/>
                <w:rFonts w:ascii="Calibri" w:hAnsi="Calibri" w:cs="Calibri"/>
              </w:rPr>
              <w:t>Completion of ceremony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07E7A0E" w14:textId="1BACF3D9"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54F926BC"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55C56A1" w14:textId="55138C58" w:rsidR="009F0D6E" w:rsidRDefault="009F0D6E" w:rsidP="009F0D6E">
            <w:r>
              <w:rPr>
                <w:rStyle w:val="normaltextrun"/>
                <w:rFonts w:ascii="Calibri" w:hAnsi="Calibri" w:cs="Calibri"/>
              </w:rPr>
              <w:t>Prizes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2745088" w14:textId="69FBF4DE" w:rsidR="009F0D6E" w:rsidRDefault="009F0D6E" w:rsidP="009F0D6E">
            <w:r>
              <w:rPr>
                <w:rStyle w:val="normaltextrun"/>
                <w:rFonts w:ascii="Calibri" w:hAnsi="Calibri" w:cs="Calibri"/>
              </w:rPr>
              <w:t>Records documenting nominations for prizes, the consideration of nominations and notifications to recipients of prizes.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342366A" w14:textId="01EDCDE1" w:rsidR="009F0D6E" w:rsidRDefault="009F0D6E" w:rsidP="009F0D6E">
            <w:r>
              <w:rPr>
                <w:rStyle w:val="normaltextrun"/>
                <w:rFonts w:ascii="Calibri" w:hAnsi="Calibri" w:cs="Calibri"/>
              </w:rPr>
              <w:t>Current academic year + 5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E2E6582" w14:textId="1AFFF36D"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0A40AD1B"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54FD389" w14:textId="682A6966" w:rsidR="009F0D6E" w:rsidRDefault="009F0D6E" w:rsidP="009F0D6E">
            <w:r>
              <w:rPr>
                <w:rStyle w:val="normaltextrun"/>
                <w:rFonts w:ascii="Calibri" w:hAnsi="Calibri" w:cs="Calibri"/>
              </w:rPr>
              <w:t>Prizes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273156D" w14:textId="3E1A65DE" w:rsidR="009F0D6E" w:rsidRDefault="009F0D6E" w:rsidP="009F0D6E">
            <w:r>
              <w:rPr>
                <w:rStyle w:val="normaltextrun"/>
                <w:rFonts w:ascii="Calibri" w:hAnsi="Calibri" w:cs="Calibri"/>
              </w:rPr>
              <w:t>List of prize winners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409A461" w14:textId="15C2BA23" w:rsidR="009F0D6E" w:rsidRDefault="009F0D6E" w:rsidP="009F0D6E">
            <w:r>
              <w:rPr>
                <w:rStyle w:val="normaltextrun"/>
                <w:rFonts w:ascii="Calibri" w:hAnsi="Calibri" w:cs="Calibri"/>
              </w:rPr>
              <w:t>While prize is awarded</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60F3F667" w14:textId="6A6B84F0"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27D5ED3A"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B628385" w14:textId="5E67A626" w:rsidR="009F0D6E" w:rsidRDefault="009F0D6E" w:rsidP="009F0D6E">
            <w:r>
              <w:rPr>
                <w:rStyle w:val="normaltextrun"/>
                <w:rFonts w:ascii="Calibri" w:hAnsi="Calibri" w:cs="Calibri"/>
              </w:rPr>
              <w:t>External Examiner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D5C557D" w14:textId="495DDD64" w:rsidR="009F0D6E" w:rsidRDefault="009F0D6E" w:rsidP="009F0D6E">
            <w:r>
              <w:rPr>
                <w:rStyle w:val="normaltextrun"/>
                <w:rFonts w:ascii="Calibri" w:hAnsi="Calibri" w:cs="Calibri"/>
              </w:rPr>
              <w:t>Records documenting the selection and appointment of external examiners.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A4883E2" w14:textId="0756F8EB" w:rsidR="009F0D6E" w:rsidRDefault="00451AF6" w:rsidP="009F0D6E">
            <w:r>
              <w:rPr>
                <w:rStyle w:val="normaltextrun"/>
                <w:rFonts w:ascii="Calibri" w:hAnsi="Calibri" w:cs="Calibri"/>
              </w:rPr>
              <w:t>C</w:t>
            </w:r>
            <w:r>
              <w:rPr>
                <w:rStyle w:val="normaltextrun"/>
              </w:rPr>
              <w:t>urrent academic year</w:t>
            </w:r>
            <w:r w:rsidR="009F0D6E">
              <w:rPr>
                <w:rStyle w:val="normaltextrun"/>
                <w:rFonts w:ascii="Calibri" w:hAnsi="Calibri" w:cs="Calibri"/>
              </w:rPr>
              <w:t xml:space="preserve"> + </w:t>
            </w:r>
            <w:r>
              <w:rPr>
                <w:rStyle w:val="normaltextrun"/>
                <w:rFonts w:ascii="Calibri" w:hAnsi="Calibri" w:cs="Calibri"/>
              </w:rPr>
              <w:t>6</w:t>
            </w:r>
            <w:r w:rsidR="009F0D6E">
              <w:rPr>
                <w:rStyle w:val="normaltextrun"/>
                <w:rFonts w:ascii="Calibri" w:hAnsi="Calibri" w:cs="Calibri"/>
              </w:rPr>
              <w:t xml:space="preserve"> year</w:t>
            </w:r>
            <w:r>
              <w:rPr>
                <w:rStyle w:val="normaltextrun"/>
                <w:rFonts w:ascii="Calibri" w:hAnsi="Calibri" w:cs="Calibri"/>
              </w:rPr>
              <w:t>s / Destroy</w:t>
            </w:r>
            <w:r w:rsidR="009F0D6E">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AF86F62" w14:textId="5F0EEEF5"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32256808"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4FA8FD4" w14:textId="5AF20DF6" w:rsidR="009F0D6E" w:rsidRDefault="009F0D6E" w:rsidP="009F0D6E">
            <w:r>
              <w:rPr>
                <w:rStyle w:val="normaltextrun"/>
                <w:rFonts w:ascii="Calibri" w:hAnsi="Calibri" w:cs="Calibri"/>
              </w:rPr>
              <w:t>External Examiner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B6C95FA" w14:textId="130E71DC" w:rsidR="009F0D6E" w:rsidRDefault="009F0D6E" w:rsidP="009F0D6E">
            <w:r>
              <w:rPr>
                <w:rStyle w:val="normaltextrun"/>
                <w:rFonts w:ascii="Calibri" w:hAnsi="Calibri" w:cs="Calibri"/>
              </w:rPr>
              <w:t>Records documenting liaison with external examiners on administrative matters.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FC2691D" w14:textId="0916881D" w:rsidR="009F0D6E" w:rsidRDefault="009F0D6E" w:rsidP="009F0D6E">
            <w:r>
              <w:rPr>
                <w:rStyle w:val="normaltextrun"/>
                <w:rFonts w:ascii="Calibri" w:hAnsi="Calibri" w:cs="Calibri"/>
              </w:rPr>
              <w:t>Current academic year + 1 year</w:t>
            </w:r>
            <w:r w:rsidR="00451AF6">
              <w:rPr>
                <w:rStyle w:val="normaltextrun"/>
                <w:rFonts w:ascii="Calibri" w:hAnsi="Calibri" w:cs="Calibri"/>
              </w:rPr>
              <w:t xml:space="preserve"> / Destroy</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604780CF" w14:textId="2F99E115"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4E7BA60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014C4C9" w14:textId="5EC2A75E" w:rsidR="009F0D6E" w:rsidRDefault="009F0D6E" w:rsidP="009F0D6E">
            <w:r>
              <w:rPr>
                <w:rStyle w:val="normaltextrun"/>
                <w:rFonts w:ascii="Calibri" w:hAnsi="Calibri" w:cs="Calibri"/>
              </w:rPr>
              <w:lastRenderedPageBreak/>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7CE309C" w14:textId="6C9BA6F9" w:rsidR="009F0D6E" w:rsidRDefault="009F0D6E" w:rsidP="009F0D6E">
            <w:r>
              <w:rPr>
                <w:rStyle w:val="normaltextrun"/>
                <w:rFonts w:ascii="Calibri" w:hAnsi="Calibri" w:cs="Calibri"/>
              </w:rPr>
              <w:t>Records documenting the selection and appointment of examination invigilators.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C2B7F20" w14:textId="2A6198E4" w:rsidR="009F0D6E" w:rsidRDefault="009F0D6E" w:rsidP="009F0D6E">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BB8E025" w14:textId="7D33352C"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5B2F7CAC"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89D82C1" w14:textId="7EAA8BF7" w:rsidR="009F0D6E" w:rsidRDefault="009F0D6E" w:rsidP="009F0D6E">
            <w:r>
              <w:rPr>
                <w:rStyle w:val="normaltextrun"/>
                <w:rFonts w:ascii="Calibri" w:hAnsi="Calibri" w:cs="Calibri"/>
              </w:rPr>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DAE1DFF" w14:textId="6FC8784A" w:rsidR="009F0D6E" w:rsidRDefault="009F0D6E" w:rsidP="009F0D6E">
            <w:r>
              <w:rPr>
                <w:rStyle w:val="normaltextrun"/>
                <w:rFonts w:ascii="Calibri" w:hAnsi="Calibri" w:cs="Calibri"/>
              </w:rPr>
              <w:t>Records documenting the organisation of examination facilities, including special arrangements for students with special needs.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BC1B174" w14:textId="78BBAEEF" w:rsidR="009F0D6E" w:rsidRDefault="009F0D6E" w:rsidP="009F0D6E">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0C1859C" w14:textId="5332F0FF"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49C691CE"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7CECBDE" w14:textId="64544F4F" w:rsidR="009F0D6E" w:rsidRDefault="009F0D6E" w:rsidP="009F0D6E">
            <w:r>
              <w:rPr>
                <w:rStyle w:val="normaltextrun"/>
                <w:rFonts w:ascii="Calibri" w:hAnsi="Calibri" w:cs="Calibri"/>
              </w:rPr>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36FE760" w14:textId="11738064" w:rsidR="009F0D6E" w:rsidRDefault="009F0D6E" w:rsidP="009F0D6E">
            <w:r>
              <w:rPr>
                <w:rStyle w:val="normaltextrun"/>
                <w:rFonts w:ascii="Calibri" w:hAnsi="Calibri" w:cs="Calibri"/>
              </w:rPr>
              <w:t>Records documenting individual students' attendance at examinations, and the handling of reports of mitigating circumstances.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70C4503" w14:textId="17112504" w:rsidR="009F0D6E" w:rsidRDefault="009F0D6E" w:rsidP="009F0D6E">
            <w:r>
              <w:rPr>
                <w:rStyle w:val="normaltextrun"/>
                <w:rFonts w:ascii="Calibri" w:hAnsi="Calibri" w:cs="Calibri"/>
              </w:rPr>
              <w:t>Current academic year + 1 year (minimum)</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CC05697" w14:textId="07C5D622"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0DA2055B"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1D47974" w14:textId="4BB49B5C" w:rsidR="009F0D6E" w:rsidRDefault="009F0D6E" w:rsidP="009F0D6E">
            <w:r>
              <w:rPr>
                <w:rStyle w:val="normaltextrun"/>
                <w:rFonts w:ascii="Calibri" w:hAnsi="Calibri" w:cs="Calibri"/>
              </w:rPr>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F444D61" w14:textId="6AB8FD6C" w:rsidR="009F0D6E" w:rsidRDefault="009F0D6E" w:rsidP="009F0D6E">
            <w:r>
              <w:rPr>
                <w:rStyle w:val="normaltextrun"/>
                <w:rFonts w:ascii="Calibri" w:hAnsi="Calibri" w:cs="Calibri"/>
              </w:rPr>
              <w:t>Records documenting the collation of examination results and compilation of pass lists and individual notifications of results.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A594DD7" w14:textId="55DF12BE" w:rsidR="009F0D6E" w:rsidRDefault="009F0D6E" w:rsidP="009F0D6E">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F0C1581" w14:textId="69DEDC30"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35AD6707"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BB4218B" w14:textId="25B1FD1F" w:rsidR="009F0D6E" w:rsidRDefault="009F0D6E" w:rsidP="009F0D6E">
            <w:r>
              <w:rPr>
                <w:rStyle w:val="normaltextrun"/>
                <w:rFonts w:ascii="Calibri" w:hAnsi="Calibri" w:cs="Calibri"/>
              </w:rPr>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8778EC9" w14:textId="38486661" w:rsidR="009F0D6E" w:rsidRDefault="009F0D6E" w:rsidP="009F0D6E">
            <w:r>
              <w:rPr>
                <w:rStyle w:val="normaltextrun"/>
                <w:rFonts w:ascii="Calibri" w:hAnsi="Calibri" w:cs="Calibri"/>
              </w:rPr>
              <w:t>Records documenting individual students' submission of assessed work and handling of reports of mitigating circumstances.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4DADA530" w14:textId="4C8C6217" w:rsidR="009F0D6E" w:rsidRDefault="009F0D6E" w:rsidP="009F0D6E">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19A6F90F" w14:textId="409BF7CE"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528222FF"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8564252" w14:textId="3A7E5F72" w:rsidR="009F0D6E" w:rsidRDefault="009F0D6E" w:rsidP="009F0D6E">
            <w:r>
              <w:rPr>
                <w:rStyle w:val="normaltextrun"/>
                <w:rFonts w:ascii="Calibri" w:hAnsi="Calibri" w:cs="Calibri"/>
              </w:rPr>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03B2846" w14:textId="1D206871" w:rsidR="009F0D6E" w:rsidRDefault="009F0D6E" w:rsidP="009F0D6E">
            <w:r>
              <w:rPr>
                <w:rStyle w:val="normaltextrun"/>
                <w:rFonts w:ascii="Calibri" w:hAnsi="Calibri" w:cs="Calibri"/>
              </w:rPr>
              <w:t>Records documenting the issue of awards lists and individual notifications of awards.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884A8CB" w14:textId="7F536A39" w:rsidR="009F0D6E" w:rsidRDefault="009F0D6E" w:rsidP="009F0D6E">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144C69C3" w14:textId="3E1F0F3C"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58D126E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5858393" w14:textId="48983475" w:rsidR="009F0D6E" w:rsidRDefault="009F0D6E" w:rsidP="009F0D6E">
            <w:r>
              <w:rPr>
                <w:rStyle w:val="normaltextrun"/>
                <w:rFonts w:ascii="Calibri" w:hAnsi="Calibri" w:cs="Calibri"/>
              </w:rPr>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E1590AB" w14:textId="1221472C" w:rsidR="009F0D6E" w:rsidRDefault="009F0D6E" w:rsidP="009F0D6E">
            <w:r>
              <w:rPr>
                <w:rStyle w:val="normaltextrun"/>
                <w:rFonts w:ascii="Calibri" w:hAnsi="Calibri" w:cs="Calibri"/>
              </w:rPr>
              <w:t>Qualification Lists/Pass Lists/Awards lists.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C5BCA09" w14:textId="21B40E38" w:rsidR="009F0D6E" w:rsidRDefault="009F0D6E" w:rsidP="009F0D6E">
            <w:r>
              <w:rPr>
                <w:rStyle w:val="normaltextrun"/>
                <w:rFonts w:ascii="Calibri" w:hAnsi="Calibri" w:cs="Calibri"/>
              </w:rPr>
              <w:t>Issue of list + 10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586293E9" w14:textId="13924CC5"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7CDA5581"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ACEAD9B" w14:textId="6E97CD8C" w:rsidR="009F0D6E" w:rsidRDefault="009F0D6E" w:rsidP="009F0D6E">
            <w:r>
              <w:rPr>
                <w:rStyle w:val="normaltextrun"/>
                <w:rFonts w:ascii="Calibri" w:hAnsi="Calibri" w:cs="Calibri"/>
              </w:rPr>
              <w:t>Dissertations (UG &amp; PGT only)</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5E701E8" w14:textId="50B5659A" w:rsidR="009F0D6E" w:rsidRDefault="009F0D6E" w:rsidP="009F0D6E">
            <w:r>
              <w:rPr>
                <w:rStyle w:val="normaltextrun"/>
                <w:rFonts w:ascii="Calibri" w:hAnsi="Calibri" w:cs="Calibri"/>
              </w:rPr>
              <w:t>Certain specified examples of past dissertations made available as examples to students of an excellent display of academic rigor.</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A40D8A7" w14:textId="5A079498" w:rsidR="009F0D6E" w:rsidRDefault="009F0D6E" w:rsidP="009F0D6E">
            <w:r>
              <w:rPr>
                <w:rStyle w:val="normaltextrun"/>
                <w:rFonts w:ascii="Calibri" w:hAnsi="Calibri" w:cs="Calibri"/>
              </w:rPr>
              <w:t>Preserve in relevant University department once student consent for ongoing storage and access by third parties is received</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4C4616D" w14:textId="6FDC6847"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E7176D1" w14:paraId="42407FE9" w14:textId="77777777" w:rsidTr="0E7176D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AE5BF31" w14:textId="7EC07CEB"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PhD Theses</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DDC4C4D" w14:textId="0C04EE6E"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Copies of a student’s doctoral thesis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4D981F8" w14:textId="6C5A1BF6"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 xml:space="preserve">Retain indefinitely. </w:t>
            </w:r>
          </w:p>
          <w:p w14:paraId="66FD3734" w14:textId="60540115"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 xml:space="preserve">Lancaster University doctoral theses must be deposited with the </w:t>
            </w:r>
            <w:proofErr w:type="gramStart"/>
            <w:r w:rsidRPr="0E7176D1">
              <w:rPr>
                <w:rFonts w:ascii="Calibri" w:eastAsia="Calibri" w:hAnsi="Calibri" w:cs="Calibri"/>
                <w:color w:val="000000" w:themeColor="text1"/>
              </w:rPr>
              <w:t>Library</w:t>
            </w:r>
            <w:proofErr w:type="gramEnd"/>
            <w:r w:rsidRPr="0E7176D1">
              <w:rPr>
                <w:rFonts w:ascii="Calibri" w:eastAsia="Calibri" w:hAnsi="Calibri" w:cs="Calibri"/>
                <w:color w:val="000000" w:themeColor="text1"/>
              </w:rPr>
              <w:t xml:space="preserve"> </w:t>
            </w:r>
            <w:r w:rsidRPr="0E7176D1">
              <w:rPr>
                <w:rFonts w:ascii="Calibri" w:eastAsia="Calibri" w:hAnsi="Calibri" w:cs="Calibri"/>
                <w:color w:val="000000" w:themeColor="text1"/>
              </w:rPr>
              <w:lastRenderedPageBreak/>
              <w:t xml:space="preserve">when a degree is awarded. They will be searchable in </w:t>
            </w:r>
            <w:proofErr w:type="spellStart"/>
            <w:r w:rsidRPr="0E7176D1">
              <w:rPr>
                <w:rFonts w:ascii="Calibri" w:eastAsia="Calibri" w:hAnsi="Calibri" w:cs="Calibri"/>
                <w:color w:val="000000" w:themeColor="text1"/>
              </w:rPr>
              <w:t>OneSearch</w:t>
            </w:r>
            <w:proofErr w:type="spellEnd"/>
            <w:r w:rsidRPr="0E7176D1">
              <w:rPr>
                <w:rFonts w:ascii="Calibri" w:eastAsia="Calibri" w:hAnsi="Calibri" w:cs="Calibri"/>
                <w:color w:val="000000" w:themeColor="text1"/>
              </w:rPr>
              <w:t xml:space="preserve"> as soon as possible.</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21DB2EE1" w14:textId="4EE8EE4A" w:rsidR="42875081" w:rsidRDefault="42875081" w:rsidP="0E7176D1">
            <w:pPr>
              <w:rPr>
                <w:rFonts w:ascii="Calibri" w:eastAsia="Calibri" w:hAnsi="Calibri" w:cs="Calibri"/>
              </w:rPr>
            </w:pPr>
            <w:r w:rsidRPr="0E7176D1">
              <w:rPr>
                <w:rFonts w:ascii="Calibri" w:eastAsia="Calibri" w:hAnsi="Calibri" w:cs="Calibri"/>
                <w:color w:val="000000" w:themeColor="text1"/>
              </w:rPr>
              <w:lastRenderedPageBreak/>
              <w:t>Institutional Business Requirements</w:t>
            </w:r>
          </w:p>
        </w:tc>
      </w:tr>
      <w:tr w:rsidR="00EE2D80" w14:paraId="49B9D7EC"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C8B3C0E" w14:textId="2E15CF1B" w:rsidR="00EE2D80" w:rsidRDefault="00EE2D80" w:rsidP="00EE2D80">
            <w:r>
              <w:rPr>
                <w:rStyle w:val="normaltextrun"/>
                <w:rFonts w:ascii="Calibri" w:hAnsi="Calibri" w:cs="Calibri"/>
              </w:rPr>
              <w:t>Tuition Fee Remission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48B9F14" w14:textId="15B70F22" w:rsidR="00EE2D80" w:rsidRDefault="00EE2D80" w:rsidP="00EE2D80">
            <w:r>
              <w:rPr>
                <w:rStyle w:val="normaltextrun"/>
                <w:rFonts w:ascii="Calibri" w:hAnsi="Calibri" w:cs="Calibri"/>
              </w:rPr>
              <w:t>Records documenting the handling of applications for remission of tuition fees: successful applications.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B62B2BC" w14:textId="2ACC5A67" w:rsidR="00EE2D80" w:rsidRDefault="00EE2D80" w:rsidP="00EE2D80">
            <w:r>
              <w:rPr>
                <w:rStyle w:val="normaltextrun"/>
                <w:rFonts w:ascii="Calibri" w:hAnsi="Calibri" w:cs="Calibri"/>
              </w:rPr>
              <w:t>Determination of application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46FA281" w14:textId="7CB4ED18" w:rsidR="00EE2D80" w:rsidRDefault="00EE2D80" w:rsidP="00EE2D80">
            <w:r>
              <w:rPr>
                <w:rStyle w:val="normaltextrun"/>
                <w:rFonts w:ascii="Calibri" w:hAnsi="Calibri" w:cs="Calibri"/>
              </w:rPr>
              <w:t>Limitation Act 1980 c. 58 s 5</w:t>
            </w:r>
            <w:r>
              <w:rPr>
                <w:rStyle w:val="eop"/>
                <w:rFonts w:ascii="Calibri" w:hAnsi="Calibri" w:cs="Calibri"/>
              </w:rPr>
              <w:t> </w:t>
            </w:r>
          </w:p>
        </w:tc>
      </w:tr>
      <w:tr w:rsidR="00EE2D80" w14:paraId="1BD2E356"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99D6740" w14:textId="43F89D17" w:rsidR="00EE2D80" w:rsidRDefault="00EE2D80" w:rsidP="00EE2D80">
            <w:r>
              <w:rPr>
                <w:rStyle w:val="normaltextrun"/>
                <w:rFonts w:ascii="Calibri" w:hAnsi="Calibri" w:cs="Calibri"/>
              </w:rPr>
              <w:t>Tuition Fee Remission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68EFF62" w14:textId="33AF606F" w:rsidR="00EE2D80" w:rsidRDefault="00EE2D80" w:rsidP="00EE2D80">
            <w:r>
              <w:rPr>
                <w:rStyle w:val="normaltextrun"/>
                <w:rFonts w:ascii="Calibri" w:hAnsi="Calibri" w:cs="Calibri"/>
              </w:rPr>
              <w:t>Records documenting the handling of applications for remission of tuition fees: unsuccessful applications.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6E81343" w14:textId="6A135D6F" w:rsidR="00EE2D80" w:rsidRDefault="00EE2D80" w:rsidP="00EE2D80">
            <w:r>
              <w:rPr>
                <w:rStyle w:val="normaltextrun"/>
                <w:rFonts w:ascii="Calibri" w:hAnsi="Calibri" w:cs="Calibri"/>
              </w:rPr>
              <w:t>Determination of application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2037E82E" w14:textId="03F466BC" w:rsidR="00EE2D80" w:rsidRDefault="00EE2D80" w:rsidP="00EE2D80">
            <w:r>
              <w:rPr>
                <w:rStyle w:val="normaltextrun"/>
                <w:rFonts w:ascii="Calibri" w:hAnsi="Calibri" w:cs="Calibri"/>
              </w:rPr>
              <w:t>Institutional business requirements.</w:t>
            </w:r>
            <w:r>
              <w:rPr>
                <w:rStyle w:val="eop"/>
                <w:rFonts w:ascii="Calibri" w:hAnsi="Calibri" w:cs="Calibri"/>
              </w:rPr>
              <w:t> </w:t>
            </w:r>
          </w:p>
        </w:tc>
      </w:tr>
      <w:tr w:rsidR="00EE2D80" w14:paraId="4F27B8FC"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3E9736C" w14:textId="1E73EB30" w:rsidR="00EE2D80" w:rsidRDefault="00EE2D80" w:rsidP="00EE2D80">
            <w:r>
              <w:rPr>
                <w:rStyle w:val="normaltextrun"/>
                <w:rFonts w:ascii="Calibri" w:hAnsi="Calibri" w:cs="Calibri"/>
              </w:rPr>
              <w:t>Financial Aid Funds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DFDC030" w14:textId="60125DA6" w:rsidR="00EE2D80" w:rsidRDefault="00EE2D80" w:rsidP="00EE2D80">
            <w:r>
              <w:rPr>
                <w:rStyle w:val="normaltextrun"/>
                <w:rFonts w:ascii="Calibri" w:hAnsi="Calibri" w:cs="Calibri"/>
              </w:rPr>
              <w:t>Records documenting the provision of financial aid funds to individual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AC2D5FE" w14:textId="3B9F9D42" w:rsidR="00EE2D80" w:rsidRDefault="00EE2D80" w:rsidP="00EE2D80">
            <w:r>
              <w:rPr>
                <w:rStyle w:val="normaltextrun"/>
                <w:rFonts w:ascii="Calibri" w:hAnsi="Calibri" w:cs="Calibri"/>
              </w:rPr>
              <w:t>Current financial year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3F9841F9" w14:textId="7560B701" w:rsidR="00EE2D80" w:rsidRDefault="00EE2D80" w:rsidP="00EE2D80">
            <w:r>
              <w:rPr>
                <w:rStyle w:val="normaltextrun"/>
                <w:rFonts w:ascii="Calibri" w:hAnsi="Calibri" w:cs="Calibri"/>
              </w:rPr>
              <w:t>Limitation Act 1980 c. 58 s 5</w:t>
            </w:r>
            <w:r>
              <w:rPr>
                <w:rStyle w:val="eop"/>
                <w:rFonts w:ascii="Calibri" w:hAnsi="Calibri" w:cs="Calibri"/>
              </w:rPr>
              <w:t> </w:t>
            </w:r>
          </w:p>
        </w:tc>
      </w:tr>
      <w:tr w:rsidR="00EE2D80" w14:paraId="18E75B3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1F078FC" w14:textId="1A598CE3" w:rsidR="00EE2D80" w:rsidRDefault="00EE2D80" w:rsidP="00EE2D80">
            <w:r>
              <w:rPr>
                <w:rStyle w:val="normaltextrun"/>
                <w:rFonts w:ascii="Calibri" w:hAnsi="Calibri" w:cs="Calibri"/>
              </w:rPr>
              <w:t>Crisis/Hardship Funds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15E226E" w14:textId="787EAD1D" w:rsidR="00EE2D80" w:rsidRDefault="00EE2D80" w:rsidP="00EE2D80">
            <w:r>
              <w:rPr>
                <w:rStyle w:val="normaltextrun"/>
                <w:rFonts w:ascii="Calibri" w:hAnsi="Calibri" w:cs="Calibri"/>
              </w:rPr>
              <w:t>Records documenting the provision of crisis/hardship payments to individual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35BA95B" w14:textId="2EC42AC5" w:rsidR="00EE2D80" w:rsidRDefault="00EE2D80" w:rsidP="00EE2D80">
            <w:r>
              <w:rPr>
                <w:rStyle w:val="normaltextrun"/>
                <w:rFonts w:ascii="Calibri" w:hAnsi="Calibri" w:cs="Calibri"/>
              </w:rPr>
              <w:t>Current financial year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E7CE843" w14:textId="36A99D83" w:rsidR="00EE2D80" w:rsidRDefault="00EE2D80" w:rsidP="00EE2D80">
            <w:r>
              <w:rPr>
                <w:rStyle w:val="normaltextrun"/>
                <w:rFonts w:ascii="Calibri" w:hAnsi="Calibri" w:cs="Calibri"/>
              </w:rPr>
              <w:t>Limitation Act 1980 c. 58 s 5</w:t>
            </w:r>
            <w:r>
              <w:rPr>
                <w:rStyle w:val="eop"/>
                <w:rFonts w:ascii="Calibri" w:hAnsi="Calibri" w:cs="Calibri"/>
              </w:rPr>
              <w:t> </w:t>
            </w:r>
          </w:p>
        </w:tc>
      </w:tr>
      <w:tr w:rsidR="00EE2D80" w14:paraId="63224FDB"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EA3E13D" w14:textId="240C6B2E" w:rsidR="00EE2D80" w:rsidRDefault="00EE2D80" w:rsidP="00EE2D80">
            <w:r>
              <w:rPr>
                <w:rStyle w:val="normaltextrun"/>
                <w:rFonts w:ascii="Calibri" w:hAnsi="Calibri" w:cs="Calibri"/>
              </w:rPr>
              <w:t>Bursaries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004D632" w14:textId="0B788D38" w:rsidR="00EE2D80" w:rsidRDefault="00EE2D80" w:rsidP="00EE2D80">
            <w:r>
              <w:rPr>
                <w:rStyle w:val="normaltextrun"/>
                <w:rFonts w:ascii="Calibri" w:hAnsi="Calibri" w:cs="Calibri"/>
              </w:rPr>
              <w:t>Records documenting the award of bursaries to individual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049A31E1" w14:textId="2ACE5817" w:rsidR="00EE2D80" w:rsidRDefault="00EE2D80" w:rsidP="00EE2D80">
            <w:r>
              <w:rPr>
                <w:rStyle w:val="normaltextrun"/>
                <w:rFonts w:ascii="Calibri" w:hAnsi="Calibri" w:cs="Calibri"/>
              </w:rPr>
              <w:t>Current financial year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2A784601" w14:textId="49162D6B" w:rsidR="00EE2D80" w:rsidRDefault="00EE2D80" w:rsidP="00EE2D80">
            <w:r>
              <w:rPr>
                <w:rStyle w:val="normaltextrun"/>
                <w:rFonts w:ascii="Calibri" w:hAnsi="Calibri" w:cs="Calibri"/>
              </w:rPr>
              <w:t>Limitation Act 1980 c. 58 s 5</w:t>
            </w:r>
            <w:r>
              <w:rPr>
                <w:rStyle w:val="eop"/>
                <w:rFonts w:ascii="Calibri" w:hAnsi="Calibri" w:cs="Calibri"/>
              </w:rPr>
              <w:t> </w:t>
            </w:r>
          </w:p>
        </w:tc>
      </w:tr>
      <w:tr w:rsidR="0E7176D1" w14:paraId="628F58EE" w14:textId="77777777" w:rsidTr="0E7176D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A734454" w14:textId="6CE993F5"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Crisis/Hardship Funds Administration</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C09ADC5" w14:textId="743455C8"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Records documenting the provision of crisis/hardship payments to individual students.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0D83D49E" w14:textId="63E240B4"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Current financial year + 6 years</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955B13B" w14:textId="116AD3BF"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Limitation Act 1980 c. 58 s 5</w:t>
            </w:r>
          </w:p>
        </w:tc>
      </w:tr>
      <w:tr w:rsidR="00EE2D80" w14:paraId="7EBA520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65E66F1" w14:textId="72D92B26" w:rsidR="00EE2D80" w:rsidRDefault="00EE2D80" w:rsidP="00EE2D80">
            <w:r>
              <w:rPr>
                <w:rStyle w:val="normaltextrun"/>
                <w:rFonts w:ascii="Calibri" w:hAnsi="Calibri" w:cs="Calibri"/>
              </w:rPr>
              <w:t>Scholarships and Fellowships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E9FF1FB" w14:textId="10594360" w:rsidR="00EE2D80" w:rsidRDefault="00EE2D80" w:rsidP="00EE2D80">
            <w:r>
              <w:rPr>
                <w:rStyle w:val="normaltextrun"/>
                <w:rFonts w:ascii="Calibri" w:hAnsi="Calibri" w:cs="Calibri"/>
              </w:rPr>
              <w:t>Records documenting the award of scholarships and fellowships to individual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913207F" w14:textId="4B7A6303" w:rsidR="00EE2D80" w:rsidRDefault="00EE2D80" w:rsidP="00EE2D80">
            <w:r>
              <w:rPr>
                <w:rStyle w:val="normaltextrun"/>
                <w:rFonts w:ascii="Calibri" w:hAnsi="Calibri" w:cs="Calibri"/>
              </w:rPr>
              <w:t>Current financial year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2DD27AB6" w14:textId="31353937" w:rsidR="00EE2D80" w:rsidRDefault="00EE2D80" w:rsidP="00EE2D80">
            <w:r>
              <w:rPr>
                <w:rStyle w:val="normaltextrun"/>
                <w:rFonts w:ascii="Calibri" w:hAnsi="Calibri" w:cs="Calibri"/>
              </w:rPr>
              <w:t>Limitation Act 1980 c. 58 s 5</w:t>
            </w:r>
            <w:r>
              <w:rPr>
                <w:rStyle w:val="eop"/>
                <w:rFonts w:ascii="Calibri" w:hAnsi="Calibri" w:cs="Calibri"/>
              </w:rPr>
              <w:t> </w:t>
            </w:r>
          </w:p>
        </w:tc>
      </w:tr>
      <w:tr w:rsidR="00EE2D80" w14:paraId="4B020AA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CEA0CC5" w14:textId="61E0C5A0" w:rsidR="00EE2D80" w:rsidRDefault="00EE2D80" w:rsidP="00EE2D80">
            <w:r>
              <w:rPr>
                <w:rStyle w:val="normaltextrun"/>
                <w:rFonts w:ascii="Calibri" w:hAnsi="Calibri" w:cs="Calibri"/>
              </w:rPr>
              <w:t>Student Financial and Employment Support.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9F8B1D0" w14:textId="070A7261" w:rsidR="00EE2D80" w:rsidRDefault="00EE2D80" w:rsidP="00EE2D80">
            <w:r>
              <w:rPr>
                <w:rStyle w:val="normaltextrun"/>
                <w:rFonts w:ascii="Calibri" w:hAnsi="Calibri" w:cs="Calibri"/>
              </w:rPr>
              <w:t>Records of administration of Student Financial and employment support such as:</w:t>
            </w:r>
            <w:r>
              <w:rPr>
                <w:rStyle w:val="scxw37889551"/>
                <w:rFonts w:ascii="Calibri" w:hAnsi="Calibri" w:cs="Calibri"/>
              </w:rPr>
              <w:t> </w:t>
            </w:r>
            <w:r>
              <w:rPr>
                <w:rFonts w:ascii="Calibri" w:hAnsi="Calibri" w:cs="Calibri"/>
              </w:rPr>
              <w:br/>
            </w:r>
            <w:r>
              <w:rPr>
                <w:rStyle w:val="normaltextrun"/>
                <w:rFonts w:ascii="Calibri" w:hAnsi="Calibri" w:cs="Calibri"/>
              </w:rPr>
              <w:t>-New Deal Records</w:t>
            </w:r>
            <w:r>
              <w:rPr>
                <w:rStyle w:val="scxw37889551"/>
                <w:rFonts w:ascii="Calibri" w:hAnsi="Calibri" w:cs="Calibri"/>
              </w:rPr>
              <w:t> </w:t>
            </w:r>
            <w:r>
              <w:rPr>
                <w:rFonts w:ascii="Calibri" w:hAnsi="Calibri" w:cs="Calibri"/>
              </w:rPr>
              <w:br/>
            </w:r>
            <w:r>
              <w:rPr>
                <w:rStyle w:val="normaltextrun"/>
                <w:rFonts w:ascii="Calibri" w:hAnsi="Calibri" w:cs="Calibri"/>
              </w:rPr>
              <w:t>-Modern Apprenticeship Records</w:t>
            </w:r>
            <w:r>
              <w:rPr>
                <w:rStyle w:val="scxw37889551"/>
                <w:rFonts w:ascii="Calibri" w:hAnsi="Calibri" w:cs="Calibri"/>
              </w:rPr>
              <w:t> </w:t>
            </w:r>
            <w:r>
              <w:rPr>
                <w:rFonts w:ascii="Calibri" w:hAnsi="Calibri" w:cs="Calibri"/>
              </w:rPr>
              <w:br/>
            </w:r>
            <w:r>
              <w:rPr>
                <w:rStyle w:val="normaltextrun"/>
                <w:rFonts w:ascii="Calibri" w:hAnsi="Calibri" w:cs="Calibri"/>
              </w:rPr>
              <w:t>-Access Fund Applications.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4CA6701" w14:textId="36D2B241" w:rsidR="00EE2D80" w:rsidRDefault="00EE2D80" w:rsidP="00EE2D80">
            <w:r>
              <w:rPr>
                <w:rStyle w:val="normaltextrun"/>
                <w:rFonts w:ascii="Calibri" w:hAnsi="Calibri" w:cs="Calibri"/>
              </w:rPr>
              <w:t>Current year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3DE8786" w14:textId="4C0D383C" w:rsidR="00EE2D80" w:rsidRDefault="00EE2D80" w:rsidP="00EE2D80">
            <w:r>
              <w:rPr>
                <w:rStyle w:val="normaltextrun"/>
                <w:rFonts w:ascii="Calibri" w:hAnsi="Calibri" w:cs="Calibri"/>
              </w:rPr>
              <w:t>Institutional business requirements.</w:t>
            </w:r>
            <w:r>
              <w:rPr>
                <w:rStyle w:val="eop"/>
                <w:rFonts w:ascii="Calibri" w:hAnsi="Calibri" w:cs="Calibri"/>
              </w:rPr>
              <w:t> </w:t>
            </w:r>
          </w:p>
        </w:tc>
      </w:tr>
    </w:tbl>
    <w:p w14:paraId="4192CE9D" w14:textId="77777777" w:rsidR="001C79D6" w:rsidRDefault="001C79D6"/>
    <w:p w14:paraId="1CEF679E" w14:textId="4C8C710A" w:rsidR="0046417D" w:rsidRDefault="0046417D">
      <w:r>
        <w:lastRenderedPageBreak/>
        <w:br w:type="page"/>
      </w:r>
    </w:p>
    <w:p w14:paraId="42D97CCD" w14:textId="50F4ABA6" w:rsidR="00EE2D80" w:rsidRPr="0046417D" w:rsidRDefault="0046417D" w:rsidP="0046417D">
      <w:pPr>
        <w:pStyle w:val="Heading1"/>
        <w:jc w:val="center"/>
        <w:rPr>
          <w:rFonts w:asciiTheme="minorHAnsi" w:hAnsiTheme="minorHAnsi" w:cstheme="minorHAnsi"/>
          <w:b/>
          <w:bCs/>
          <w:color w:val="auto"/>
          <w:sz w:val="40"/>
          <w:szCs w:val="40"/>
          <w:u w:val="single"/>
        </w:rPr>
      </w:pPr>
      <w:bookmarkStart w:id="5" w:name="_Toc192074702"/>
      <w:r w:rsidRPr="0046417D">
        <w:rPr>
          <w:rFonts w:asciiTheme="minorHAnsi" w:hAnsiTheme="minorHAnsi" w:cstheme="minorHAnsi"/>
          <w:b/>
          <w:bCs/>
          <w:color w:val="auto"/>
          <w:sz w:val="40"/>
          <w:szCs w:val="40"/>
          <w:u w:val="single"/>
        </w:rPr>
        <w:lastRenderedPageBreak/>
        <w:t>Accommodation</w:t>
      </w:r>
      <w:bookmarkEnd w:id="5"/>
    </w:p>
    <w:tbl>
      <w:tblPr>
        <w:tblStyle w:val="TableGrid"/>
        <w:tblW w:w="13887" w:type="dxa"/>
        <w:tblInd w:w="-6" w:type="dxa"/>
        <w:tblLook w:val="04A0" w:firstRow="1" w:lastRow="0" w:firstColumn="1" w:lastColumn="0" w:noHBand="0" w:noVBand="1"/>
      </w:tblPr>
      <w:tblGrid>
        <w:gridCol w:w="1838"/>
        <w:gridCol w:w="3402"/>
        <w:gridCol w:w="3827"/>
        <w:gridCol w:w="4820"/>
      </w:tblGrid>
      <w:tr w:rsidR="0046417D" w14:paraId="5A270225"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F4BCE64" w14:textId="77777777" w:rsidR="0046417D" w:rsidRDefault="0046417D" w:rsidP="00DA24C5">
            <w:pPr>
              <w:rPr>
                <w:rStyle w:val="normaltextrun"/>
                <w:rFonts w:ascii="Calibri" w:hAnsi="Calibri" w:cs="Calibri"/>
              </w:rPr>
            </w:pPr>
            <w:r>
              <w:rPr>
                <w:rStyle w:val="normaltextrun"/>
                <w:rFonts w:ascii="Calibri" w:hAnsi="Calibri" w:cs="Calibri"/>
                <w:b/>
                <w:bCs/>
              </w:rPr>
              <w:t>Record Group Name</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A39D288" w14:textId="77777777" w:rsidR="0046417D" w:rsidRDefault="0046417D" w:rsidP="00DA24C5">
            <w:pPr>
              <w:rPr>
                <w:rStyle w:val="normaltextrun"/>
                <w:rFonts w:ascii="Calibri" w:hAnsi="Calibri" w:cs="Calibri"/>
              </w:rPr>
            </w:pPr>
            <w:r>
              <w:rPr>
                <w:rStyle w:val="normaltextrun"/>
                <w:rFonts w:ascii="Calibri" w:hAnsi="Calibri" w:cs="Calibri"/>
                <w:b/>
                <w:bCs/>
              </w:rPr>
              <w:t>Records within Group</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74E7D27" w14:textId="766B7ABC" w:rsidR="0046417D" w:rsidRDefault="0E94377A" w:rsidP="00DA24C5">
            <w:pPr>
              <w:rPr>
                <w:rStyle w:val="normaltextrun"/>
                <w:rFonts w:ascii="Calibri" w:hAnsi="Calibri" w:cs="Calibri"/>
              </w:rPr>
            </w:pPr>
            <w:r w:rsidRPr="602CE064">
              <w:rPr>
                <w:rStyle w:val="normaltextrun"/>
                <w:rFonts w:ascii="Calibri" w:hAnsi="Calibri" w:cs="Calibri"/>
                <w:b/>
                <w:bCs/>
              </w:rPr>
              <w:t>Retention Period / Action at End of Retention</w:t>
            </w:r>
            <w:r w:rsidR="0046417D" w:rsidRPr="602CE064">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9242186" w14:textId="77777777" w:rsidR="0046417D" w:rsidRDefault="0046417D" w:rsidP="00DA24C5">
            <w:pPr>
              <w:rPr>
                <w:rStyle w:val="normaltextrun"/>
                <w:rFonts w:ascii="Calibri" w:hAnsi="Calibri" w:cs="Calibri"/>
              </w:rPr>
            </w:pPr>
            <w:r>
              <w:rPr>
                <w:rStyle w:val="normaltextrun"/>
                <w:rFonts w:ascii="Calibri" w:hAnsi="Calibri" w:cs="Calibri"/>
                <w:b/>
                <w:bCs/>
              </w:rPr>
              <w:t>Citation</w:t>
            </w:r>
            <w:r>
              <w:rPr>
                <w:rStyle w:val="eop"/>
                <w:rFonts w:ascii="Calibri" w:hAnsi="Calibri" w:cs="Calibri"/>
              </w:rPr>
              <w:t> </w:t>
            </w:r>
          </w:p>
        </w:tc>
      </w:tr>
      <w:tr w:rsidR="0046417D" w14:paraId="2A6298E1"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58A37EF" w14:textId="77777777" w:rsidR="0046417D" w:rsidRDefault="0046417D" w:rsidP="00DA24C5">
            <w:pPr>
              <w:rPr>
                <w:rStyle w:val="normaltextrun"/>
                <w:rFonts w:ascii="Calibri" w:hAnsi="Calibri" w:cs="Calibri"/>
              </w:rPr>
            </w:pPr>
            <w:r>
              <w:rPr>
                <w:rStyle w:val="normaltextrun"/>
                <w:rFonts w:ascii="Calibri" w:hAnsi="Calibri" w:cs="Calibri"/>
              </w:rPr>
              <w:t>Accommodation Application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2909448" w14:textId="77777777" w:rsidR="0046417D" w:rsidRDefault="0046417D" w:rsidP="00DA24C5">
            <w:pPr>
              <w:rPr>
                <w:rStyle w:val="normaltextrun"/>
                <w:rFonts w:ascii="Calibri" w:hAnsi="Calibri" w:cs="Calibri"/>
              </w:rPr>
            </w:pPr>
            <w:r>
              <w:rPr>
                <w:rStyle w:val="normaltextrun"/>
                <w:rFonts w:ascii="Calibri" w:hAnsi="Calibri" w:cs="Calibri"/>
              </w:rPr>
              <w:t>Records documenting the student’s application to accommodation provided by institution’s accommodation: Successful applications.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F955A6F" w14:textId="5F69FD88" w:rsidR="0046417D" w:rsidRDefault="0046417D" w:rsidP="00DA24C5">
            <w:pPr>
              <w:rPr>
                <w:rStyle w:val="normaltextrun"/>
                <w:rFonts w:ascii="Calibri" w:hAnsi="Calibri" w:cs="Calibri"/>
              </w:rPr>
            </w:pPr>
            <w:r w:rsidRPr="0E7176D1">
              <w:rPr>
                <w:rStyle w:val="normaltextrun"/>
                <w:rFonts w:ascii="Calibri" w:hAnsi="Calibri" w:cs="Calibri"/>
              </w:rPr>
              <w:t xml:space="preserve">Superseded by the contract if accepted (see </w:t>
            </w:r>
            <w:r w:rsidR="7734CB07" w:rsidRPr="0E7176D1">
              <w:rPr>
                <w:rStyle w:val="normaltextrun"/>
                <w:rFonts w:ascii="Calibri" w:hAnsi="Calibri" w:cs="Calibri"/>
              </w:rPr>
              <w:t>contracts)</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FBB2AB7" w14:textId="77777777" w:rsidR="0046417D" w:rsidRDefault="0046417D" w:rsidP="00DA24C5">
            <w:pPr>
              <w:rPr>
                <w:rStyle w:val="normaltextrun"/>
                <w:rFonts w:ascii="Calibri" w:hAnsi="Calibri" w:cs="Calibri"/>
              </w:rPr>
            </w:pPr>
            <w:r>
              <w:rPr>
                <w:rStyle w:val="normaltextrun"/>
                <w:rFonts w:ascii="Calibri" w:hAnsi="Calibri" w:cs="Calibri"/>
              </w:rPr>
              <w:t>Limitation Act 1980</w:t>
            </w:r>
            <w:r>
              <w:rPr>
                <w:rStyle w:val="eop"/>
                <w:rFonts w:ascii="Calibri" w:hAnsi="Calibri" w:cs="Calibri"/>
              </w:rPr>
              <w:t> </w:t>
            </w:r>
          </w:p>
        </w:tc>
      </w:tr>
      <w:tr w:rsidR="0046417D" w14:paraId="70B4233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38FC6E2" w14:textId="77777777" w:rsidR="0046417D" w:rsidRDefault="0046417D" w:rsidP="00DA24C5">
            <w:r>
              <w:rPr>
                <w:rStyle w:val="normaltextrun"/>
                <w:rFonts w:ascii="Calibri" w:hAnsi="Calibri" w:cs="Calibri"/>
              </w:rPr>
              <w:t>Accommodation Application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DCD8917" w14:textId="77777777" w:rsidR="0046417D" w:rsidRDefault="0046417D" w:rsidP="00DA24C5">
            <w:r>
              <w:rPr>
                <w:rStyle w:val="normaltextrun"/>
                <w:rFonts w:ascii="Calibri" w:hAnsi="Calibri" w:cs="Calibri"/>
              </w:rPr>
              <w:t>Records documenting the student’s application to accommodation provided by institution’s accommodation: Unsuccessful applications.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1113204" w14:textId="090350A9" w:rsidR="0046417D" w:rsidRDefault="0046417D" w:rsidP="0E7176D1">
            <w:pPr>
              <w:rPr>
                <w:rStyle w:val="eop"/>
                <w:rFonts w:ascii="Calibri" w:hAnsi="Calibri" w:cs="Calibri"/>
              </w:rPr>
            </w:pPr>
            <w:r w:rsidRPr="0E7176D1">
              <w:rPr>
                <w:rStyle w:val="normaltextrun"/>
                <w:rFonts w:ascii="Calibri" w:hAnsi="Calibri" w:cs="Calibri"/>
              </w:rPr>
              <w:t>Start of current academic year + 1 year</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7BB88430" w14:textId="77777777" w:rsidR="0046417D" w:rsidRDefault="0046417D" w:rsidP="00DA24C5">
            <w:r>
              <w:rPr>
                <w:rStyle w:val="normaltextrun"/>
                <w:rFonts w:ascii="Calibri" w:hAnsi="Calibri" w:cs="Calibri"/>
              </w:rPr>
              <w:t>Institutional business requirements.</w:t>
            </w:r>
            <w:r>
              <w:rPr>
                <w:rStyle w:val="eop"/>
                <w:rFonts w:ascii="Calibri" w:hAnsi="Calibri" w:cs="Calibri"/>
              </w:rPr>
              <w:t> </w:t>
            </w:r>
          </w:p>
        </w:tc>
      </w:tr>
      <w:tr w:rsidR="0046417D" w14:paraId="36640867"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9B8DA77" w14:textId="77777777" w:rsidR="0046417D" w:rsidRDefault="0046417D" w:rsidP="00DA24C5">
            <w:r>
              <w:rPr>
                <w:rStyle w:val="normaltextrun"/>
                <w:rFonts w:ascii="Calibri" w:hAnsi="Calibri" w:cs="Calibri"/>
              </w:rPr>
              <w:t>Accommodation Application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3A1D215" w14:textId="77777777" w:rsidR="0046417D" w:rsidRDefault="0046417D" w:rsidP="00DA24C5">
            <w:r>
              <w:rPr>
                <w:rStyle w:val="normaltextrun"/>
                <w:rFonts w:ascii="Calibri" w:hAnsi="Calibri" w:cs="Calibri"/>
              </w:rPr>
              <w:t>Records documenting the student's application to accommodation provided by institution’s accommodation: Specific requirements – supporting evidence.</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02055B15" w14:textId="6494FE92" w:rsidR="0046417D" w:rsidRDefault="0046417D" w:rsidP="0E7176D1">
            <w:pPr>
              <w:rPr>
                <w:rStyle w:val="eop"/>
                <w:rFonts w:ascii="Calibri" w:hAnsi="Calibri" w:cs="Calibri"/>
              </w:rPr>
            </w:pPr>
            <w:r w:rsidRPr="0E7176D1">
              <w:rPr>
                <w:rStyle w:val="normaltextrun"/>
                <w:rFonts w:ascii="Calibri" w:hAnsi="Calibri" w:cs="Calibri"/>
              </w:rPr>
              <w:t>Decision + 3 months</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2283D3E0" w14:textId="77777777" w:rsidR="0046417D" w:rsidRDefault="0046417D" w:rsidP="00DA24C5">
            <w:r>
              <w:rPr>
                <w:rStyle w:val="normaltextrun"/>
                <w:rFonts w:ascii="Calibri" w:hAnsi="Calibri" w:cs="Calibri"/>
              </w:rPr>
              <w:t>Institutional business requirements.</w:t>
            </w:r>
            <w:r>
              <w:rPr>
                <w:rStyle w:val="eop"/>
                <w:rFonts w:ascii="Calibri" w:hAnsi="Calibri" w:cs="Calibri"/>
              </w:rPr>
              <w:t> </w:t>
            </w:r>
          </w:p>
        </w:tc>
      </w:tr>
      <w:tr w:rsidR="0046417D" w14:paraId="74513F75"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6A32199" w14:textId="77777777" w:rsidR="0046417D" w:rsidRDefault="0046417D" w:rsidP="00DA24C5">
            <w:r>
              <w:rPr>
                <w:rStyle w:val="normaltextrun"/>
                <w:rFonts w:ascii="Calibri" w:hAnsi="Calibri" w:cs="Calibri"/>
              </w:rPr>
              <w:t>Accommodation Enquires</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B4CBDAE" w14:textId="77777777" w:rsidR="0046417D" w:rsidRDefault="0046417D" w:rsidP="00DA24C5">
            <w:r>
              <w:rPr>
                <w:rStyle w:val="normaltextrun"/>
                <w:rFonts w:ascii="Calibri" w:hAnsi="Calibri" w:cs="Calibri"/>
              </w:rPr>
              <w:t>Records documenting the handling of enquiries from prospective and current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A15808C" w14:textId="53A2742F" w:rsidR="0046417D" w:rsidRDefault="0046417D" w:rsidP="0E7176D1">
            <w:pPr>
              <w:rPr>
                <w:rStyle w:val="eop"/>
                <w:rFonts w:ascii="Calibri" w:hAnsi="Calibri" w:cs="Calibri"/>
              </w:rPr>
            </w:pPr>
            <w:r w:rsidRPr="0E7176D1">
              <w:rPr>
                <w:rStyle w:val="normaltextrun"/>
                <w:rFonts w:ascii="Calibri" w:hAnsi="Calibri" w:cs="Calibri"/>
              </w:rPr>
              <w:t>Current academic year + 2 years</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65F14782" w14:textId="77777777" w:rsidR="0046417D" w:rsidRDefault="0046417D" w:rsidP="00DA24C5">
            <w:r>
              <w:rPr>
                <w:rStyle w:val="normaltextrun"/>
                <w:rFonts w:ascii="Calibri" w:hAnsi="Calibri" w:cs="Calibri"/>
              </w:rPr>
              <w:t>Institutional business requirements.</w:t>
            </w:r>
            <w:r>
              <w:rPr>
                <w:rStyle w:val="eop"/>
                <w:rFonts w:ascii="Calibri" w:hAnsi="Calibri" w:cs="Calibri"/>
              </w:rPr>
              <w:t> </w:t>
            </w:r>
          </w:p>
        </w:tc>
      </w:tr>
      <w:tr w:rsidR="0046417D" w14:paraId="2D835CA3"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6BFC67A8" w14:textId="77777777" w:rsidR="0046417D" w:rsidRDefault="0046417D" w:rsidP="00DA24C5">
            <w:r>
              <w:rPr>
                <w:rStyle w:val="normaltextrun"/>
                <w:rFonts w:ascii="Calibri" w:hAnsi="Calibri" w:cs="Calibri"/>
              </w:rPr>
              <w:t>Students Lists</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D21977C" w14:textId="77777777" w:rsidR="0046417D" w:rsidRDefault="0046417D" w:rsidP="00DA24C5">
            <w:r>
              <w:rPr>
                <w:rStyle w:val="normaltextrun"/>
                <w:rFonts w:ascii="Calibri" w:hAnsi="Calibri" w:cs="Calibri"/>
              </w:rPr>
              <w:t>Records documenting the collation of students in list format for information purposes: Business need.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CBD48D7" w14:textId="0B3620DB" w:rsidR="0046417D" w:rsidRDefault="0046417D" w:rsidP="0E7176D1">
            <w:pPr>
              <w:rPr>
                <w:rStyle w:val="normaltextrun"/>
                <w:rFonts w:ascii="Calibri" w:hAnsi="Calibri" w:cs="Calibri"/>
              </w:rPr>
            </w:pPr>
            <w:r w:rsidRPr="0E7176D1">
              <w:rPr>
                <w:rStyle w:val="normaltextrun"/>
                <w:rFonts w:ascii="Calibri" w:hAnsi="Calibri" w:cs="Calibri"/>
              </w:rPr>
              <w:t>Superseded</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24A01CF3" w14:textId="77777777" w:rsidR="0046417D" w:rsidRDefault="0046417D" w:rsidP="00DA24C5">
            <w:r>
              <w:rPr>
                <w:rStyle w:val="normaltextrun"/>
                <w:rFonts w:ascii="Calibri" w:hAnsi="Calibri" w:cs="Calibri"/>
              </w:rPr>
              <w:t>Institutional business requirements.</w:t>
            </w:r>
            <w:r>
              <w:rPr>
                <w:rStyle w:val="eop"/>
                <w:rFonts w:ascii="Calibri" w:hAnsi="Calibri" w:cs="Calibri"/>
              </w:rPr>
              <w:t> </w:t>
            </w:r>
          </w:p>
        </w:tc>
      </w:tr>
      <w:tr w:rsidR="0046417D" w14:paraId="75161F2C"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59ECB33" w14:textId="77777777" w:rsidR="0046417D" w:rsidRDefault="0046417D" w:rsidP="00DA24C5">
            <w:r>
              <w:rPr>
                <w:rStyle w:val="normaltextrun"/>
                <w:rFonts w:ascii="Calibri" w:hAnsi="Calibri" w:cs="Calibri"/>
              </w:rPr>
              <w:t>Academic Withdrawal Requests</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7E625FE" w14:textId="77777777" w:rsidR="0046417D" w:rsidRDefault="0046417D" w:rsidP="00DA24C5">
            <w:r>
              <w:rPr>
                <w:rStyle w:val="normaltextrun"/>
                <w:rFonts w:ascii="Calibri" w:hAnsi="Calibri" w:cs="Calibri"/>
              </w:rPr>
              <w:t>Record documenting student’s withdrawal request that may result in termination of accommodation licence: [Institution] accommodation resident.</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434C392C" w14:textId="284CEEEC" w:rsidR="0046417D" w:rsidRDefault="1C03A68E" w:rsidP="0E7176D1">
            <w:pPr>
              <w:rPr>
                <w:rStyle w:val="eop"/>
                <w:rFonts w:ascii="Calibri" w:hAnsi="Calibri" w:cs="Calibri"/>
              </w:rPr>
            </w:pPr>
            <w:r w:rsidRPr="0E7176D1">
              <w:rPr>
                <w:rStyle w:val="normaltextrun"/>
                <w:rFonts w:ascii="Calibri" w:hAnsi="Calibri" w:cs="Calibri"/>
              </w:rPr>
              <w:t>Termination of contract + 6 years</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E3A13CA" w14:textId="77777777" w:rsidR="0046417D" w:rsidRDefault="0046417D" w:rsidP="00DA24C5">
            <w:r>
              <w:rPr>
                <w:rStyle w:val="normaltextrun"/>
                <w:rFonts w:ascii="Calibri" w:hAnsi="Calibri" w:cs="Calibri"/>
              </w:rPr>
              <w:t>Institutional business requirements.</w:t>
            </w:r>
            <w:r>
              <w:rPr>
                <w:rStyle w:val="eop"/>
                <w:rFonts w:ascii="Calibri" w:hAnsi="Calibri" w:cs="Calibri"/>
              </w:rPr>
              <w:t> </w:t>
            </w:r>
          </w:p>
        </w:tc>
      </w:tr>
    </w:tbl>
    <w:p w14:paraId="7419DBF5" w14:textId="49D53D4A" w:rsidR="00433281" w:rsidRDefault="00433281"/>
    <w:p w14:paraId="6D30CA79" w14:textId="03D4836A" w:rsidR="0046417D" w:rsidRDefault="0046417D">
      <w:r>
        <w:lastRenderedPageBreak/>
        <w:br w:type="page"/>
      </w:r>
    </w:p>
    <w:p w14:paraId="0AC22BF0" w14:textId="77777777" w:rsidR="0046417D" w:rsidRDefault="0046417D"/>
    <w:p w14:paraId="31C9F275" w14:textId="7C44BD2A" w:rsidR="00EE2D80" w:rsidRPr="006D2363" w:rsidRDefault="00B604D1" w:rsidP="006D2363">
      <w:pPr>
        <w:pStyle w:val="Heading1"/>
        <w:jc w:val="center"/>
        <w:rPr>
          <w:rFonts w:ascii="Calibri" w:hAnsi="Calibri" w:cs="Calibri"/>
          <w:b/>
          <w:bCs/>
          <w:color w:val="auto"/>
          <w:sz w:val="40"/>
          <w:szCs w:val="40"/>
          <w:u w:val="single"/>
        </w:rPr>
      </w:pPr>
      <w:bookmarkStart w:id="6" w:name="_Toc140574892"/>
      <w:bookmarkStart w:id="7" w:name="_Toc140575002"/>
      <w:bookmarkStart w:id="8" w:name="_Toc192074703"/>
      <w:r w:rsidRPr="006D2363">
        <w:rPr>
          <w:rFonts w:ascii="Calibri" w:hAnsi="Calibri" w:cs="Calibri"/>
          <w:b/>
          <w:bCs/>
          <w:color w:val="auto"/>
          <w:sz w:val="40"/>
          <w:szCs w:val="40"/>
          <w:u w:val="single"/>
        </w:rPr>
        <w:t>Communications</w:t>
      </w:r>
      <w:bookmarkEnd w:id="6"/>
      <w:bookmarkEnd w:id="7"/>
      <w:bookmarkEnd w:id="8"/>
    </w:p>
    <w:tbl>
      <w:tblPr>
        <w:tblStyle w:val="TableGrid"/>
        <w:tblW w:w="13887" w:type="dxa"/>
        <w:tblInd w:w="-3" w:type="dxa"/>
        <w:tblLook w:val="04A0" w:firstRow="1" w:lastRow="0" w:firstColumn="1" w:lastColumn="0" w:noHBand="0" w:noVBand="1"/>
      </w:tblPr>
      <w:tblGrid>
        <w:gridCol w:w="1838"/>
        <w:gridCol w:w="3402"/>
        <w:gridCol w:w="3827"/>
        <w:gridCol w:w="4820"/>
      </w:tblGrid>
      <w:tr w:rsidR="00433281" w14:paraId="5860A702"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0C2A29F" w14:textId="277990B5" w:rsidR="00433281" w:rsidRDefault="00433281" w:rsidP="00433281">
            <w:pPr>
              <w:rPr>
                <w:rStyle w:val="normaltextrun"/>
                <w:rFonts w:ascii="Calibri" w:hAnsi="Calibri" w:cs="Calibri"/>
              </w:rPr>
            </w:pPr>
            <w:r>
              <w:rPr>
                <w:rStyle w:val="normaltextrun"/>
                <w:rFonts w:ascii="Calibri" w:hAnsi="Calibri" w:cs="Calibri"/>
                <w:b/>
                <w:bCs/>
              </w:rPr>
              <w:t>Record Group Name</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5E571F3" w14:textId="7DB12579" w:rsidR="00433281" w:rsidRDefault="00433281" w:rsidP="00433281">
            <w:pPr>
              <w:rPr>
                <w:rStyle w:val="normaltextrun"/>
                <w:rFonts w:ascii="Calibri" w:hAnsi="Calibri" w:cs="Calibri"/>
              </w:rPr>
            </w:pPr>
            <w:r>
              <w:rPr>
                <w:rStyle w:val="normaltextrun"/>
                <w:rFonts w:ascii="Calibri" w:hAnsi="Calibri" w:cs="Calibri"/>
                <w:b/>
                <w:bCs/>
              </w:rPr>
              <w:t>Records within Group</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E5135FF" w14:textId="6BA0A6ED" w:rsidR="00433281" w:rsidRDefault="0E94377A" w:rsidP="00433281">
            <w:pPr>
              <w:rPr>
                <w:rStyle w:val="normaltextrun"/>
                <w:rFonts w:ascii="Calibri" w:hAnsi="Calibri" w:cs="Calibri"/>
              </w:rPr>
            </w:pPr>
            <w:r w:rsidRPr="602CE064">
              <w:rPr>
                <w:rStyle w:val="normaltextrun"/>
                <w:rFonts w:ascii="Calibri" w:hAnsi="Calibri" w:cs="Calibri"/>
                <w:b/>
                <w:bCs/>
              </w:rPr>
              <w:t>Retention Period / Action at End of Retention</w:t>
            </w:r>
            <w:r w:rsidR="00433281" w:rsidRPr="602CE064">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2C912C63" w14:textId="29312DEB" w:rsidR="00433281" w:rsidRDefault="00433281" w:rsidP="00433281">
            <w:pPr>
              <w:rPr>
                <w:rStyle w:val="normaltextrun"/>
                <w:rFonts w:ascii="Calibri" w:hAnsi="Calibri" w:cs="Calibri"/>
              </w:rPr>
            </w:pPr>
            <w:r>
              <w:rPr>
                <w:rStyle w:val="normaltextrun"/>
                <w:rFonts w:ascii="Calibri" w:hAnsi="Calibri" w:cs="Calibri"/>
                <w:b/>
                <w:bCs/>
              </w:rPr>
              <w:t>Citation</w:t>
            </w:r>
            <w:r>
              <w:rPr>
                <w:rStyle w:val="eop"/>
                <w:rFonts w:ascii="Calibri" w:hAnsi="Calibri" w:cs="Calibri"/>
              </w:rPr>
              <w:t> </w:t>
            </w:r>
          </w:p>
        </w:tc>
      </w:tr>
      <w:tr w:rsidR="00B604D1" w14:paraId="06E1FB3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A833688" w14:textId="759DFFE9" w:rsidR="00B604D1" w:rsidRDefault="00B604D1" w:rsidP="00B604D1">
            <w:r>
              <w:rPr>
                <w:rStyle w:val="normaltextrun"/>
                <w:rFonts w:ascii="Calibri" w:hAnsi="Calibri" w:cs="Calibri"/>
              </w:rPr>
              <w:t>Public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6D00AA0" w14:textId="496F8C59" w:rsidR="00B604D1" w:rsidRDefault="00B604D1" w:rsidP="00B604D1">
            <w:r>
              <w:rPr>
                <w:rStyle w:val="normaltextrun"/>
                <w:rFonts w:ascii="Calibri" w:hAnsi="Calibri" w:cs="Calibri"/>
              </w:rPr>
              <w:t>Enquiries from members of the public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4634627C" w14:textId="760D7991" w:rsidR="00B604D1" w:rsidRDefault="00B604D1" w:rsidP="2840762B">
            <w:pPr>
              <w:rPr>
                <w:rStyle w:val="eop"/>
                <w:rFonts w:ascii="Calibri" w:hAnsi="Calibri" w:cs="Calibri"/>
              </w:rPr>
            </w:pPr>
            <w:r w:rsidRPr="2840762B">
              <w:rPr>
                <w:rStyle w:val="normaltextrun"/>
                <w:rFonts w:ascii="Calibri" w:hAnsi="Calibri" w:cs="Calibri"/>
              </w:rPr>
              <w:t>Last action on enquiry + 1 year</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62B2F806" w14:textId="4E8DBB4F" w:rsidR="00B604D1" w:rsidRDefault="00B604D1" w:rsidP="00B604D1">
            <w:r>
              <w:rPr>
                <w:rStyle w:val="normaltextrun"/>
                <w:rFonts w:ascii="Calibri" w:hAnsi="Calibri" w:cs="Calibri"/>
              </w:rPr>
              <w:t>Institutional business requirements.</w:t>
            </w:r>
            <w:r>
              <w:rPr>
                <w:rStyle w:val="eop"/>
                <w:rFonts w:ascii="Calibri" w:hAnsi="Calibri" w:cs="Calibri"/>
              </w:rPr>
              <w:t> </w:t>
            </w:r>
          </w:p>
        </w:tc>
      </w:tr>
      <w:tr w:rsidR="00B604D1" w14:paraId="1B3973AA"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6700CB5" w14:textId="2E57AEAD" w:rsidR="00B604D1" w:rsidRDefault="00B604D1" w:rsidP="00B604D1">
            <w:r>
              <w:rPr>
                <w:rStyle w:val="normaltextrun"/>
                <w:rFonts w:ascii="Calibri" w:hAnsi="Calibri" w:cs="Calibri"/>
              </w:rPr>
              <w:t>Public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3A4426A" w14:textId="74D4E8AE" w:rsidR="00B604D1" w:rsidRDefault="00B604D1" w:rsidP="00B604D1">
            <w:r>
              <w:rPr>
                <w:rStyle w:val="normaltextrun"/>
                <w:rFonts w:ascii="Calibri" w:hAnsi="Calibri" w:cs="Calibri"/>
              </w:rPr>
              <w:t>Unsolicited feedback from members of the public, the internal handling of this feedback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F949B00" w14:textId="153033B5" w:rsidR="00B604D1" w:rsidRDefault="00B604D1" w:rsidP="2840762B">
            <w:pPr>
              <w:rPr>
                <w:rStyle w:val="eop"/>
                <w:rFonts w:ascii="Calibri" w:hAnsi="Calibri" w:cs="Calibri"/>
              </w:rPr>
            </w:pPr>
            <w:r w:rsidRPr="2840762B">
              <w:rPr>
                <w:rStyle w:val="normaltextrun"/>
                <w:rFonts w:ascii="Calibri" w:hAnsi="Calibri" w:cs="Calibri"/>
              </w:rPr>
              <w:t>Last action on feedback + 1 year</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430B1535" w14:textId="437C7254" w:rsidR="00B604D1" w:rsidRDefault="00B604D1" w:rsidP="00B604D1">
            <w:r>
              <w:rPr>
                <w:rStyle w:val="normaltextrun"/>
                <w:rFonts w:ascii="Calibri" w:hAnsi="Calibri" w:cs="Calibri"/>
              </w:rPr>
              <w:t>Institutional business requirements.</w:t>
            </w:r>
            <w:r>
              <w:rPr>
                <w:rStyle w:val="eop"/>
                <w:rFonts w:ascii="Calibri" w:hAnsi="Calibri" w:cs="Calibri"/>
              </w:rPr>
              <w:t> </w:t>
            </w:r>
          </w:p>
        </w:tc>
      </w:tr>
      <w:tr w:rsidR="00B604D1" w14:paraId="5D8F0CC6"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0616F955" w14:textId="64EE80FC" w:rsidR="00B604D1" w:rsidRDefault="00B604D1" w:rsidP="00B604D1">
            <w:r>
              <w:rPr>
                <w:rStyle w:val="normaltextrun"/>
                <w:rFonts w:ascii="Calibri" w:hAnsi="Calibri" w:cs="Calibri"/>
              </w:rPr>
              <w:t>Public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A67EAAD" w14:textId="2CD72A20" w:rsidR="00B604D1" w:rsidRDefault="00B604D1" w:rsidP="00B604D1">
            <w:r>
              <w:rPr>
                <w:rStyle w:val="normaltextrun"/>
                <w:rFonts w:ascii="Calibri" w:hAnsi="Calibri" w:cs="Calibri"/>
              </w:rPr>
              <w:t>Results of public surveys: summaries and analyses of responses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FA2BC8C" w14:textId="11280984" w:rsidR="00B604D1" w:rsidRDefault="00B604D1" w:rsidP="2840762B">
            <w:pPr>
              <w:rPr>
                <w:rStyle w:val="eop"/>
                <w:rFonts w:ascii="Calibri" w:hAnsi="Calibri" w:cs="Calibri"/>
              </w:rPr>
            </w:pPr>
            <w:r w:rsidRPr="2840762B">
              <w:rPr>
                <w:rStyle w:val="normaltextrun"/>
                <w:rFonts w:ascii="Calibri" w:hAnsi="Calibri" w:cs="Calibri"/>
              </w:rPr>
              <w:t>Completion of survey + 3 years</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61282E8F" w14:textId="720C0804" w:rsidR="00B604D1" w:rsidRDefault="00B604D1" w:rsidP="00B604D1">
            <w:r>
              <w:rPr>
                <w:rStyle w:val="normaltextrun"/>
                <w:rFonts w:ascii="Calibri" w:hAnsi="Calibri" w:cs="Calibri"/>
              </w:rPr>
              <w:t>Institutional business requirements.</w:t>
            </w:r>
            <w:r>
              <w:rPr>
                <w:rStyle w:val="eop"/>
                <w:rFonts w:ascii="Calibri" w:hAnsi="Calibri" w:cs="Calibri"/>
              </w:rPr>
              <w:t> </w:t>
            </w:r>
          </w:p>
        </w:tc>
      </w:tr>
      <w:tr w:rsidR="00B604D1" w14:paraId="564D864D"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53E9E630" w14:textId="7F4B1FE4" w:rsidR="00B604D1" w:rsidRDefault="00B604D1" w:rsidP="00B604D1">
            <w:r>
              <w:rPr>
                <w:rStyle w:val="normaltextrun"/>
                <w:rFonts w:ascii="Calibri" w:hAnsi="Calibri" w:cs="Calibri"/>
              </w:rPr>
              <w:t>Public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F30AC9B" w14:textId="001378F9" w:rsidR="00B604D1" w:rsidRDefault="00B604D1" w:rsidP="00B604D1">
            <w:r>
              <w:rPr>
                <w:rStyle w:val="normaltextrun"/>
                <w:rFonts w:ascii="Calibri" w:hAnsi="Calibri" w:cs="Calibri"/>
              </w:rPr>
              <w:t>Complaints from members of the public, the internal handling of these complaints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95AA91A" w14:textId="20D4C6BB" w:rsidR="00B604D1" w:rsidRDefault="00B604D1" w:rsidP="00B604D1">
            <w:r w:rsidRPr="0E7176D1">
              <w:rPr>
                <w:rStyle w:val="normaltextrun"/>
                <w:rFonts w:ascii="Calibri" w:hAnsi="Calibri" w:cs="Calibri"/>
              </w:rPr>
              <w:t xml:space="preserve">Last action on complaint + </w:t>
            </w:r>
            <w:r w:rsidR="2B7AD6AB" w:rsidRPr="0E7176D1">
              <w:rPr>
                <w:rStyle w:val="normaltextrun"/>
                <w:rFonts w:ascii="Calibri" w:hAnsi="Calibri" w:cs="Calibri"/>
              </w:rPr>
              <w:t>6</w:t>
            </w:r>
            <w:r w:rsidRPr="0E7176D1">
              <w:rPr>
                <w:rStyle w:val="normaltextrun"/>
                <w:rFonts w:ascii="Calibri" w:hAnsi="Calibri" w:cs="Calibri"/>
              </w:rPr>
              <w:t xml:space="preserve"> year</w:t>
            </w:r>
            <w:r w:rsidRPr="0E7176D1">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46160869" w14:textId="61751D10" w:rsidR="00B604D1" w:rsidRDefault="00B604D1" w:rsidP="00B604D1">
            <w:r>
              <w:rPr>
                <w:rStyle w:val="normaltextrun"/>
                <w:rFonts w:ascii="Calibri" w:hAnsi="Calibri" w:cs="Calibri"/>
              </w:rPr>
              <w:t>Institutional business requirements.</w:t>
            </w:r>
            <w:r>
              <w:rPr>
                <w:rStyle w:val="eop"/>
                <w:rFonts w:ascii="Calibri" w:hAnsi="Calibri" w:cs="Calibri"/>
              </w:rPr>
              <w:t> </w:t>
            </w:r>
          </w:p>
        </w:tc>
      </w:tr>
      <w:tr w:rsidR="006B1315" w14:paraId="2D3DA9EB"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7260FDC" w14:textId="2B8576B2" w:rsidR="006B1315" w:rsidRDefault="006B1315" w:rsidP="006B1315">
            <w:r>
              <w:rPr>
                <w:rStyle w:val="normaltextrun"/>
                <w:rFonts w:ascii="Calibri" w:hAnsi="Calibri" w:cs="Calibri"/>
              </w:rPr>
              <w:t>Community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A3B6D9A" w14:textId="3A275179" w:rsidR="006B1315" w:rsidRDefault="006B1315" w:rsidP="006B1315">
            <w:r>
              <w:rPr>
                <w:rStyle w:val="normaltextrun"/>
                <w:rFonts w:ascii="Calibri" w:hAnsi="Calibri" w:cs="Calibri"/>
              </w:rPr>
              <w:t>Enquiries from members of the local community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4E85808" w14:textId="116D5B63" w:rsidR="006B1315" w:rsidRDefault="006B1315" w:rsidP="006B1315">
            <w:r>
              <w:rPr>
                <w:rStyle w:val="normaltextrun"/>
                <w:rFonts w:ascii="Calibri" w:hAnsi="Calibri" w:cs="Calibri"/>
              </w:rPr>
              <w:t>Last action of enquiry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0085EF65" w14:textId="2B57A2EF"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6B1315" w14:paraId="7C266A37"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1AC6701" w14:textId="5C12669E" w:rsidR="006B1315" w:rsidRDefault="006B1315" w:rsidP="006B1315">
            <w:r>
              <w:rPr>
                <w:rStyle w:val="normaltextrun"/>
                <w:rFonts w:ascii="Calibri" w:hAnsi="Calibri" w:cs="Calibri"/>
              </w:rPr>
              <w:t>Community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DF84D0B" w14:textId="48F7934A" w:rsidR="006B1315" w:rsidRDefault="006B1315" w:rsidP="006B1315">
            <w:r>
              <w:rPr>
                <w:rStyle w:val="normaltextrun"/>
                <w:rFonts w:ascii="Calibri" w:hAnsi="Calibri" w:cs="Calibri"/>
              </w:rPr>
              <w:t>Unsolicited feedback from members of the local community, the internal handling of this feedback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9B07F9D" w14:textId="5CDA5A31" w:rsidR="006B1315" w:rsidRDefault="006B1315" w:rsidP="006B1315">
            <w:r>
              <w:rPr>
                <w:rStyle w:val="normaltextrun"/>
                <w:rFonts w:ascii="Calibri" w:hAnsi="Calibri" w:cs="Calibri"/>
              </w:rPr>
              <w:t>Last action on feedback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031C9FAD" w14:textId="3FC3019D"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6B1315" w14:paraId="0FD17DB2"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8C5ACED" w14:textId="44EDE2C0" w:rsidR="006B1315" w:rsidRDefault="006B1315" w:rsidP="006B1315">
            <w:r>
              <w:rPr>
                <w:rStyle w:val="normaltextrun"/>
                <w:rFonts w:ascii="Calibri" w:hAnsi="Calibri" w:cs="Calibri"/>
              </w:rPr>
              <w:t>Community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287F511" w14:textId="7520B89D" w:rsidR="006B1315" w:rsidRDefault="006B1315" w:rsidP="006B1315">
            <w:r>
              <w:rPr>
                <w:rStyle w:val="normaltextrun"/>
                <w:rFonts w:ascii="Calibri" w:hAnsi="Calibri" w:cs="Calibri"/>
              </w:rPr>
              <w:t>Results of community surveys: individual responses.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4D12F0B" w14:textId="03574936" w:rsidR="006B1315" w:rsidRDefault="006B1315" w:rsidP="006B1315">
            <w:r>
              <w:rPr>
                <w:rStyle w:val="normaltextrun"/>
                <w:rFonts w:ascii="Calibri" w:hAnsi="Calibri" w:cs="Calibri"/>
              </w:rPr>
              <w:t>Completion of analysis of survey responses</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80696BC" w14:textId="46A05EEE" w:rsidR="006B1315" w:rsidRDefault="006B1315" w:rsidP="006B1315">
            <w:r>
              <w:rPr>
                <w:rStyle w:val="normaltextrun"/>
                <w:rFonts w:ascii="Calibri" w:hAnsi="Calibri" w:cs="Calibri"/>
                <w:i/>
                <w:iCs/>
              </w:rPr>
              <w:t>The retention period will depend on what was stated in the privacy notice when the data was collected. After this period, responses can be anonymised for the purposes of analysis to ensure compliance with GDPR.</w:t>
            </w:r>
            <w:r>
              <w:rPr>
                <w:rStyle w:val="eop"/>
                <w:rFonts w:ascii="Calibri" w:hAnsi="Calibri" w:cs="Calibri"/>
              </w:rPr>
              <w:t> </w:t>
            </w:r>
          </w:p>
        </w:tc>
      </w:tr>
      <w:tr w:rsidR="006B1315" w14:paraId="5A3853F4"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72822A9" w14:textId="47C96A4B" w:rsidR="006B1315" w:rsidRDefault="006B1315" w:rsidP="006B1315">
            <w:r>
              <w:rPr>
                <w:rStyle w:val="normaltextrun"/>
                <w:rFonts w:ascii="Calibri" w:hAnsi="Calibri" w:cs="Calibri"/>
              </w:rPr>
              <w:lastRenderedPageBreak/>
              <w:t>Community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9C67121" w14:textId="14FF9605" w:rsidR="006B1315" w:rsidRDefault="006B1315" w:rsidP="006B1315">
            <w:r>
              <w:rPr>
                <w:rStyle w:val="normaltextrun"/>
                <w:rFonts w:ascii="Calibri" w:hAnsi="Calibri" w:cs="Calibri"/>
              </w:rPr>
              <w:t>Complaints from members of the local community, the internal handling of these complaints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CEEE09E" w14:textId="2C2AEEF9" w:rsidR="006B1315" w:rsidRDefault="006B1315" w:rsidP="006B1315">
            <w:r>
              <w:rPr>
                <w:rStyle w:val="normaltextrun"/>
                <w:rFonts w:ascii="Calibri" w:hAnsi="Calibri" w:cs="Calibri"/>
              </w:rPr>
              <w:t>Last action on complaint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32C013D" w14:textId="061E7FEE"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6B1315" w14:paraId="0ACFA2E1"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DF9ACD4" w14:textId="5B1E8D26" w:rsidR="006B1315" w:rsidRDefault="006B1315" w:rsidP="006B1315">
            <w:r>
              <w:rPr>
                <w:rStyle w:val="normaltextrun"/>
                <w:rFonts w:ascii="Calibri" w:hAnsi="Calibri" w:cs="Calibri"/>
              </w:rPr>
              <w:t>Community Events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E681E27" w14:textId="3E19D3C8" w:rsidR="006B1315" w:rsidRDefault="006B1315" w:rsidP="006B1315">
            <w:r>
              <w:rPr>
                <w:rStyle w:val="normaltextrun"/>
                <w:rFonts w:ascii="Calibri" w:hAnsi="Calibri" w:cs="Calibri"/>
              </w:rPr>
              <w:t>Records documenting the planning and impact/results of local community events.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B598F8A" w14:textId="7FDE657C" w:rsidR="006B1315" w:rsidRDefault="006B1315" w:rsidP="006B1315">
            <w:r>
              <w:rPr>
                <w:rStyle w:val="normaltextrun"/>
                <w:rFonts w:ascii="Calibri" w:hAnsi="Calibri" w:cs="Calibri"/>
              </w:rPr>
              <w:t>Completion of event + 3 years</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65E48503" w14:textId="11E85157"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6B1315" w14:paraId="47AD492B"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AA83C99" w14:textId="188543DC" w:rsidR="006B1315" w:rsidRDefault="006B1315" w:rsidP="006B1315">
            <w:r>
              <w:rPr>
                <w:rStyle w:val="normaltextrun"/>
                <w:rFonts w:ascii="Calibri" w:hAnsi="Calibri" w:cs="Calibri"/>
              </w:rPr>
              <w:t>Community Events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3298F87" w14:textId="4B890CD0" w:rsidR="006B1315" w:rsidRDefault="006B1315" w:rsidP="006B1315">
            <w:r>
              <w:rPr>
                <w:rStyle w:val="normaltextrun"/>
                <w:rFonts w:ascii="Calibri" w:hAnsi="Calibri" w:cs="Calibri"/>
              </w:rPr>
              <w:t>Records documenting the organisation and administration of local community events.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C73EEA1" w14:textId="63BD62C0" w:rsidR="006B1315" w:rsidRDefault="006B1315" w:rsidP="006B1315">
            <w:r>
              <w:rPr>
                <w:rStyle w:val="normaltextrun"/>
                <w:rFonts w:ascii="Calibri" w:hAnsi="Calibri" w:cs="Calibri"/>
              </w:rPr>
              <w:t>Completion of event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3696865C" w14:textId="73823BC2"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6B1315" w14:paraId="33E32A23"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DDCD6FA" w14:textId="663B83C6" w:rsidR="006B1315" w:rsidRDefault="006B1315" w:rsidP="006B1315">
            <w:r>
              <w:rPr>
                <w:rStyle w:val="normaltextrun"/>
                <w:rFonts w:ascii="Calibri" w:hAnsi="Calibri" w:cs="Calibri"/>
              </w:rPr>
              <w:t>Community Representation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C302549" w14:textId="143B3E57" w:rsidR="006B1315" w:rsidRDefault="006B1315" w:rsidP="006B1315">
            <w:r>
              <w:rPr>
                <w:rStyle w:val="normaltextrun"/>
                <w:rFonts w:ascii="Calibri" w:hAnsi="Calibri" w:cs="Calibri"/>
              </w:rPr>
              <w:t>Records documenting the institution's membership of local community organisations.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E135402" w14:textId="3FD3494D" w:rsidR="006B1315" w:rsidRDefault="006B1315" w:rsidP="006B1315">
            <w:r>
              <w:rPr>
                <w:rStyle w:val="normaltextrun"/>
                <w:rFonts w:ascii="Calibri" w:hAnsi="Calibri" w:cs="Calibri"/>
              </w:rPr>
              <w:t>Termination of membership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268ABF8C" w14:textId="27AFE392"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6B1315" w14:paraId="61FAABA7"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CD4571C" w14:textId="21BA0E4A" w:rsidR="006B1315" w:rsidRDefault="006B1315" w:rsidP="006B1315">
            <w:r>
              <w:rPr>
                <w:rStyle w:val="normaltextrun"/>
                <w:rFonts w:ascii="Calibri" w:hAnsi="Calibri" w:cs="Calibri"/>
              </w:rPr>
              <w:t>Community Representation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91E9134" w14:textId="79C2F3D6" w:rsidR="006B1315" w:rsidRDefault="006B1315" w:rsidP="006B1315">
            <w:r>
              <w:rPr>
                <w:rStyle w:val="normaltextrun"/>
                <w:rFonts w:ascii="Calibri" w:hAnsi="Calibri" w:cs="Calibri"/>
              </w:rPr>
              <w:t>Records documenting the institution's participation in the activities of local community organisations (including committees).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4B57565" w14:textId="47115978" w:rsidR="006B1315" w:rsidRDefault="006B1315" w:rsidP="006B1315">
            <w:r>
              <w:rPr>
                <w:rStyle w:val="normaltextrun"/>
                <w:rFonts w:ascii="Calibri" w:hAnsi="Calibri" w:cs="Calibri"/>
              </w:rPr>
              <w:t>Termination of involvement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065870C" w14:textId="7FA22CD4"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973A31" w14:paraId="5919A74C"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CC73ACD" w14:textId="0D7C9FD2" w:rsidR="00973A31" w:rsidRDefault="00973A31" w:rsidP="00973A31">
            <w:r>
              <w:rPr>
                <w:rStyle w:val="normaltextrun"/>
                <w:rFonts w:ascii="Calibri" w:hAnsi="Calibri" w:cs="Calibri"/>
              </w:rPr>
              <w:t>Alumni Records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2277747" w14:textId="010BF969" w:rsidR="00973A31" w:rsidRDefault="00973A31" w:rsidP="00973A31">
            <w:r>
              <w:rPr>
                <w:rStyle w:val="normaltextrun"/>
                <w:rFonts w:ascii="Calibri" w:hAnsi="Calibri" w:cs="Calibri"/>
              </w:rPr>
              <w:t>Records containing personal data on individual alumni.</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4F17D075" w14:textId="436BD483" w:rsidR="00973A31" w:rsidRDefault="00973A31" w:rsidP="00973A31">
            <w:r>
              <w:rPr>
                <w:rStyle w:val="normaltextrun"/>
                <w:rFonts w:ascii="Calibri" w:hAnsi="Calibri" w:cs="Calibri"/>
              </w:rPr>
              <w:t>While current (or likely to be current)</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FA50765" w14:textId="1AC4753E" w:rsidR="00973A31" w:rsidRDefault="00973A31" w:rsidP="00973A31">
            <w:r>
              <w:rPr>
                <w:rStyle w:val="normaltextrun"/>
                <w:rFonts w:ascii="Calibri" w:hAnsi="Calibri" w:cs="Calibri"/>
              </w:rPr>
              <w:t>Institutional business requirements.</w:t>
            </w:r>
            <w:r>
              <w:rPr>
                <w:rStyle w:val="eop"/>
                <w:rFonts w:ascii="Calibri" w:hAnsi="Calibri" w:cs="Calibri"/>
              </w:rPr>
              <w:t> </w:t>
            </w:r>
          </w:p>
        </w:tc>
      </w:tr>
      <w:tr w:rsidR="00973A31" w14:paraId="29551E3E"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834073E" w14:textId="69187E62" w:rsidR="00973A31" w:rsidRDefault="00973A31" w:rsidP="00973A31">
            <w:r>
              <w:rPr>
                <w:rStyle w:val="normaltextrun"/>
                <w:rFonts w:ascii="Calibri" w:hAnsi="Calibri" w:cs="Calibri"/>
              </w:rPr>
              <w:t>Alumni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F06C04D" w14:textId="6BB56E3C" w:rsidR="00973A31" w:rsidRDefault="00973A31" w:rsidP="00973A31">
            <w:r>
              <w:rPr>
                <w:rStyle w:val="normaltextrun"/>
                <w:rFonts w:ascii="Calibri" w:hAnsi="Calibri" w:cs="Calibri"/>
              </w:rPr>
              <w:t>Records documenting enquiries from alumni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10BF73C" w14:textId="2A52DE92" w:rsidR="00973A31" w:rsidRDefault="00973A31" w:rsidP="00973A31">
            <w:r>
              <w:rPr>
                <w:rStyle w:val="normaltextrun"/>
                <w:rFonts w:ascii="Calibri" w:hAnsi="Calibri" w:cs="Calibri"/>
              </w:rPr>
              <w:t>Last action on enquiry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13186130" w14:textId="48315ABC" w:rsidR="00973A31" w:rsidRDefault="00973A31" w:rsidP="00973A31">
            <w:r>
              <w:rPr>
                <w:rStyle w:val="normaltextrun"/>
                <w:rFonts w:ascii="Calibri" w:hAnsi="Calibri" w:cs="Calibri"/>
              </w:rPr>
              <w:t>Institutional business requirements.</w:t>
            </w:r>
            <w:r>
              <w:rPr>
                <w:rStyle w:val="eop"/>
                <w:rFonts w:ascii="Calibri" w:hAnsi="Calibri" w:cs="Calibri"/>
              </w:rPr>
              <w:t> </w:t>
            </w:r>
          </w:p>
        </w:tc>
      </w:tr>
      <w:tr w:rsidR="00973A31" w14:paraId="418D645F"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1760604" w14:textId="0A47A9AC" w:rsidR="00973A31" w:rsidRDefault="00973A31" w:rsidP="00973A31">
            <w:r>
              <w:rPr>
                <w:rStyle w:val="normaltextrun"/>
                <w:rFonts w:ascii="Calibri" w:hAnsi="Calibri" w:cs="Calibri"/>
              </w:rPr>
              <w:t>Alumni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7D1AAF5" w14:textId="7A44EC98" w:rsidR="00973A31" w:rsidRDefault="00973A31" w:rsidP="00973A31">
            <w:r>
              <w:rPr>
                <w:rStyle w:val="normaltextrun"/>
                <w:rFonts w:ascii="Calibri" w:hAnsi="Calibri" w:cs="Calibri"/>
              </w:rPr>
              <w:t>Unsolicited feedback from alumni, the internal handling of this feedback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1985B3B" w14:textId="41357D81" w:rsidR="00973A31" w:rsidRDefault="00973A31" w:rsidP="00973A31">
            <w:r>
              <w:rPr>
                <w:rStyle w:val="normaltextrun"/>
                <w:rFonts w:ascii="Calibri" w:hAnsi="Calibri" w:cs="Calibri"/>
              </w:rPr>
              <w:t>Last action on feedback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7CF0EBA7" w14:textId="3C1C8220" w:rsidR="00973A31" w:rsidRDefault="00973A31" w:rsidP="00973A31">
            <w:r>
              <w:rPr>
                <w:rStyle w:val="normaltextrun"/>
                <w:rFonts w:ascii="Calibri" w:hAnsi="Calibri" w:cs="Calibri"/>
              </w:rPr>
              <w:t>Institutional business requirements.</w:t>
            </w:r>
            <w:r>
              <w:rPr>
                <w:rStyle w:val="eop"/>
                <w:rFonts w:ascii="Calibri" w:hAnsi="Calibri" w:cs="Calibri"/>
              </w:rPr>
              <w:t> </w:t>
            </w:r>
          </w:p>
        </w:tc>
      </w:tr>
      <w:tr w:rsidR="00973A31" w14:paraId="1F4B8591"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8507058" w14:textId="30009715" w:rsidR="00973A31" w:rsidRDefault="00973A31" w:rsidP="00973A31">
            <w:r>
              <w:rPr>
                <w:rStyle w:val="normaltextrun"/>
                <w:rFonts w:ascii="Calibri" w:hAnsi="Calibri" w:cs="Calibri"/>
              </w:rPr>
              <w:t>Alumni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0F2C605" w14:textId="21B0D407" w:rsidR="00973A31" w:rsidRDefault="00973A31" w:rsidP="00973A31">
            <w:r>
              <w:rPr>
                <w:rStyle w:val="normaltextrun"/>
                <w:rFonts w:ascii="Calibri" w:hAnsi="Calibri" w:cs="Calibri"/>
              </w:rPr>
              <w:t>Results of alumni surveys: individual responses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CA396CB" w14:textId="17C2CA64" w:rsidR="00973A31" w:rsidRDefault="00973A31" w:rsidP="00973A31">
            <w:r>
              <w:rPr>
                <w:rStyle w:val="normaltextrun"/>
                <w:rFonts w:ascii="Calibri" w:hAnsi="Calibri" w:cs="Calibri"/>
              </w:rPr>
              <w:t>Completion of analysis of survey responses</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1ADCAFA8" w14:textId="26DB1A7F" w:rsidR="00973A31" w:rsidRDefault="00973A31" w:rsidP="00973A31">
            <w:r>
              <w:rPr>
                <w:rStyle w:val="normaltextrun"/>
                <w:rFonts w:ascii="Calibri" w:hAnsi="Calibri" w:cs="Calibri"/>
                <w:i/>
                <w:iCs/>
              </w:rPr>
              <w:t>The retention period will depend on what was stated in the privacy notice when the data was collected. After this period, responses can be anonymised for the purposes of analysis to ensure compliance with GDPR.</w:t>
            </w:r>
            <w:r>
              <w:rPr>
                <w:rStyle w:val="eop"/>
                <w:rFonts w:ascii="Calibri" w:hAnsi="Calibri" w:cs="Calibri"/>
              </w:rPr>
              <w:t> </w:t>
            </w:r>
          </w:p>
        </w:tc>
      </w:tr>
      <w:tr w:rsidR="00973A31" w14:paraId="44142820"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11DD52B" w14:textId="6D9909DC" w:rsidR="00973A31" w:rsidRDefault="00973A31" w:rsidP="00973A31">
            <w:r>
              <w:rPr>
                <w:rStyle w:val="normaltextrun"/>
                <w:rFonts w:ascii="Calibri" w:hAnsi="Calibri" w:cs="Calibri"/>
              </w:rPr>
              <w:lastRenderedPageBreak/>
              <w:t>Alumni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0878FAF" w14:textId="231C376F" w:rsidR="00973A31" w:rsidRDefault="00973A31" w:rsidP="00973A31">
            <w:r>
              <w:rPr>
                <w:rStyle w:val="normaltextrun"/>
                <w:rFonts w:ascii="Calibri" w:hAnsi="Calibri" w:cs="Calibri"/>
              </w:rPr>
              <w:t>Records documenting the handling of complaints from alumni.</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BA02E34" w14:textId="0C875034" w:rsidR="00973A31" w:rsidRDefault="00973A31" w:rsidP="00973A31">
            <w:r>
              <w:rPr>
                <w:rStyle w:val="normaltextrun"/>
                <w:rFonts w:ascii="Calibri" w:hAnsi="Calibri" w:cs="Calibri"/>
              </w:rPr>
              <w:t>Last action on complaint + 6 years</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6B19490B" w14:textId="7800025C" w:rsidR="00973A31" w:rsidRDefault="00425EAB" w:rsidP="00973A31">
            <w:r>
              <w:t>Limitation Act 1980</w:t>
            </w:r>
          </w:p>
        </w:tc>
      </w:tr>
      <w:tr w:rsidR="00973A31" w14:paraId="784C5ECA"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4543AA7" w14:textId="081BA5B8" w:rsidR="00973A31" w:rsidRDefault="00973A31" w:rsidP="00973A31">
            <w:r>
              <w:rPr>
                <w:rStyle w:val="normaltextrun"/>
                <w:rFonts w:ascii="Calibri" w:hAnsi="Calibri" w:cs="Calibri"/>
              </w:rPr>
              <w:t>Alumni Support </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E5AE924" w14:textId="27B14B67" w:rsidR="00973A31" w:rsidRDefault="00973A31" w:rsidP="00973A31">
            <w:r>
              <w:rPr>
                <w:rStyle w:val="normaltextrun"/>
                <w:rFonts w:ascii="Calibri" w:hAnsi="Calibri" w:cs="Calibri"/>
              </w:rPr>
              <w:t>Requests for contact details for alumni, action taken,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40AEE710" w14:textId="57A673CD" w:rsidR="00973A31" w:rsidRDefault="00973A31" w:rsidP="00973A31">
            <w:r>
              <w:rPr>
                <w:rStyle w:val="normaltextrun"/>
                <w:rFonts w:ascii="Calibri" w:hAnsi="Calibri" w:cs="Calibri"/>
              </w:rPr>
              <w:t>Last action on request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10E33A9D" w14:textId="27B560F5" w:rsidR="00973A31" w:rsidRDefault="00973A31" w:rsidP="00973A31">
            <w:r>
              <w:rPr>
                <w:rStyle w:val="normaltextrun"/>
                <w:rFonts w:ascii="Calibri" w:hAnsi="Calibri" w:cs="Calibri"/>
              </w:rPr>
              <w:t>Institutional business requirements.</w:t>
            </w:r>
            <w:r>
              <w:rPr>
                <w:rStyle w:val="eop"/>
                <w:rFonts w:ascii="Calibri" w:hAnsi="Calibri" w:cs="Calibri"/>
              </w:rPr>
              <w:t> </w:t>
            </w:r>
          </w:p>
        </w:tc>
      </w:tr>
      <w:tr w:rsidR="00CE198C" w14:paraId="104963D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4DD6FB5" w14:textId="523C59C4" w:rsidR="00CE198C" w:rsidRDefault="00CE198C" w:rsidP="00CE198C">
            <w:r>
              <w:rPr>
                <w:rStyle w:val="normaltextrun"/>
                <w:rFonts w:ascii="Calibri" w:hAnsi="Calibri" w:cs="Calibri"/>
              </w:rPr>
              <w:t>Fundraising Campaign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E134433" w14:textId="704C8F77" w:rsidR="00CE198C" w:rsidRDefault="00CE198C" w:rsidP="00CE198C">
            <w:r>
              <w:rPr>
                <w:rStyle w:val="normaltextrun"/>
                <w:rFonts w:ascii="Calibri" w:hAnsi="Calibri" w:cs="Calibri"/>
              </w:rPr>
              <w:t>Individual responses to fundraising campaigns.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42C4361" w14:textId="4428AB36" w:rsidR="00CE198C" w:rsidRDefault="00CE198C" w:rsidP="00CE198C">
            <w:r>
              <w:rPr>
                <w:rStyle w:val="normaltextrun"/>
                <w:rFonts w:ascii="Calibri" w:hAnsi="Calibri" w:cs="Calibri"/>
              </w:rPr>
              <w:t>Completion of analysis of data</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1219476" w14:textId="673D0E82" w:rsidR="00CE198C" w:rsidRDefault="00CE198C" w:rsidP="00CE198C">
            <w:r>
              <w:rPr>
                <w:rStyle w:val="normaltextrun"/>
                <w:rFonts w:ascii="Calibri" w:hAnsi="Calibri" w:cs="Calibri"/>
              </w:rPr>
              <w:t>Institutional business requirements.</w:t>
            </w:r>
            <w:r>
              <w:rPr>
                <w:rStyle w:val="eop"/>
                <w:rFonts w:ascii="Calibri" w:hAnsi="Calibri" w:cs="Calibri"/>
              </w:rPr>
              <w:t> </w:t>
            </w:r>
          </w:p>
        </w:tc>
      </w:tr>
      <w:tr w:rsidR="00EF4B91" w14:paraId="4101A6A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A88C576" w14:textId="367ADC3E" w:rsidR="00EF4B91" w:rsidRDefault="00EF4B91" w:rsidP="00EF4B91">
            <w:r>
              <w:rPr>
                <w:rStyle w:val="normaltextrun"/>
                <w:rFonts w:ascii="Calibri" w:hAnsi="Calibri" w:cs="Calibri"/>
              </w:rPr>
              <w:t>Donations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C0C3834" w14:textId="22600400" w:rsidR="00EF4B91" w:rsidRDefault="00EF4B91" w:rsidP="00EF4B91">
            <w:r>
              <w:rPr>
                <w:rStyle w:val="normaltextrun"/>
                <w:rFonts w:ascii="Calibri" w:hAnsi="Calibri" w:cs="Calibri"/>
              </w:rPr>
              <w:t>Records documenting the handling of enquiries about making donations to the institution.</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BD4F1CB" w14:textId="588646CB" w:rsidR="00EF4B91" w:rsidRDefault="00EF4B91" w:rsidP="00EF4B91">
            <w:r>
              <w:rPr>
                <w:rStyle w:val="normaltextrun"/>
                <w:rFonts w:ascii="Calibri" w:hAnsi="Calibri" w:cs="Calibri"/>
              </w:rPr>
              <w:t>Last action on enquiry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34CB67C" w14:textId="3256CEEF" w:rsidR="00EF4B91" w:rsidRDefault="00EF4B91" w:rsidP="00EF4B91">
            <w:r>
              <w:rPr>
                <w:rStyle w:val="normaltextrun"/>
                <w:rFonts w:ascii="Calibri" w:hAnsi="Calibri" w:cs="Calibri"/>
              </w:rPr>
              <w:t>Institutional business requirements.</w:t>
            </w:r>
            <w:r>
              <w:rPr>
                <w:rStyle w:val="eop"/>
                <w:rFonts w:ascii="Calibri" w:hAnsi="Calibri" w:cs="Calibri"/>
              </w:rPr>
              <w:t> </w:t>
            </w:r>
          </w:p>
        </w:tc>
      </w:tr>
      <w:tr w:rsidR="00EF4B91" w14:paraId="4C3C68D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76385A5" w14:textId="474D83F6" w:rsidR="00EF4B91" w:rsidRDefault="00EF4B91" w:rsidP="00EF4B91">
            <w:r>
              <w:rPr>
                <w:rStyle w:val="normaltextrun"/>
                <w:rFonts w:ascii="Calibri" w:hAnsi="Calibri" w:cs="Calibri"/>
              </w:rPr>
              <w:t>Donations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00B0C7E" w14:textId="03CC45BE" w:rsidR="00EF4B91" w:rsidRDefault="00EF4B91" w:rsidP="00EF4B91">
            <w:r>
              <w:rPr>
                <w:rStyle w:val="normaltextrun"/>
                <w:rFonts w:ascii="Calibri" w:hAnsi="Calibri" w:cs="Calibri"/>
              </w:rPr>
              <w:t>Records documenting donations to the institution.</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02EB19DD" w14:textId="4E9C478A" w:rsidR="00EF4B91" w:rsidRDefault="00EF4B91" w:rsidP="00EF4B91">
            <w:r>
              <w:rPr>
                <w:rStyle w:val="normaltextrun"/>
                <w:rFonts w:ascii="Calibri" w:hAnsi="Calibri" w:cs="Calibri"/>
              </w:rPr>
              <w:t>Current year + 5 years</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104BEFD5" w14:textId="5C7157D7" w:rsidR="00EF4B91" w:rsidRDefault="00EF4B91" w:rsidP="00EF4B91">
            <w:r>
              <w:rPr>
                <w:rStyle w:val="normaltextrun"/>
                <w:rFonts w:ascii="Calibri" w:hAnsi="Calibri" w:cs="Calibri"/>
                <w:i/>
                <w:iCs/>
              </w:rPr>
              <w:t>A shorter/longer period may be appropriate for small/substantial donations.</w:t>
            </w:r>
            <w:r>
              <w:rPr>
                <w:rStyle w:val="eop"/>
                <w:rFonts w:ascii="Calibri" w:hAnsi="Calibri" w:cs="Calibri"/>
              </w:rPr>
              <w:t> </w:t>
            </w:r>
          </w:p>
        </w:tc>
      </w:tr>
      <w:tr w:rsidR="00EF4B91" w14:paraId="55BB1A42"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48FD6C1" w14:textId="75091C97" w:rsidR="00EF4B91" w:rsidRDefault="00EF4B91" w:rsidP="00EF4B91">
            <w:r>
              <w:rPr>
                <w:rStyle w:val="normaltextrun"/>
                <w:rFonts w:ascii="Calibri" w:hAnsi="Calibri" w:cs="Calibri"/>
              </w:rPr>
              <w:t>Market Research</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D2E763D" w14:textId="799AB23B" w:rsidR="00EF4B91" w:rsidRDefault="00EF4B91" w:rsidP="00EF4B91">
            <w:r>
              <w:rPr>
                <w:rStyle w:val="normaltextrun"/>
                <w:rFonts w:ascii="Calibri" w:hAnsi="Calibri" w:cs="Calibri"/>
              </w:rPr>
              <w:t>Market research data: data relating to identifiable individuals.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A7AF0FA" w14:textId="3EB4787F" w:rsidR="00EF4B91" w:rsidRDefault="00EF4B91" w:rsidP="00EF4B91">
            <w:r>
              <w:rPr>
                <w:rStyle w:val="normaltextrun"/>
                <w:rFonts w:ascii="Calibri" w:hAnsi="Calibri" w:cs="Calibri"/>
              </w:rPr>
              <w:t>Completion of analysis of data</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397B9976" w14:textId="2C7F6BBE" w:rsidR="00EF4B91" w:rsidRDefault="00EF4B91" w:rsidP="00EF4B91">
            <w:r>
              <w:rPr>
                <w:rStyle w:val="normaltextrun"/>
                <w:rFonts w:ascii="Calibri" w:hAnsi="Calibri" w:cs="Calibri"/>
              </w:rPr>
              <w:t>Institutional business requirements.</w:t>
            </w:r>
            <w:r>
              <w:rPr>
                <w:rStyle w:val="scxw117869288"/>
                <w:rFonts w:ascii="Calibri" w:hAnsi="Calibri" w:cs="Calibri"/>
              </w:rPr>
              <w:t> </w:t>
            </w:r>
            <w:r>
              <w:rPr>
                <w:rFonts w:ascii="Calibri" w:hAnsi="Calibri" w:cs="Calibri"/>
              </w:rPr>
              <w:br/>
            </w:r>
            <w:r>
              <w:rPr>
                <w:rStyle w:val="scxw117869288"/>
                <w:rFonts w:ascii="Calibri" w:hAnsi="Calibri" w:cs="Calibri"/>
              </w:rPr>
              <w:t> </w:t>
            </w:r>
            <w:r>
              <w:rPr>
                <w:rFonts w:ascii="Calibri" w:hAnsi="Calibri" w:cs="Calibri"/>
              </w:rPr>
              <w:br/>
            </w:r>
            <w:r>
              <w:rPr>
                <w:rStyle w:val="normaltextrun"/>
                <w:rFonts w:ascii="Calibri" w:hAnsi="Calibri" w:cs="Calibri"/>
              </w:rPr>
              <w:t>The institution may wish to transfer these records to the archive once they are no longer in active use.</w:t>
            </w:r>
            <w:r>
              <w:rPr>
                <w:rStyle w:val="eop"/>
                <w:rFonts w:ascii="Calibri" w:hAnsi="Calibri" w:cs="Calibri"/>
              </w:rPr>
              <w:t> </w:t>
            </w:r>
          </w:p>
        </w:tc>
      </w:tr>
    </w:tbl>
    <w:p w14:paraId="39F57006" w14:textId="77777777" w:rsidR="00433281" w:rsidRDefault="00433281"/>
    <w:p w14:paraId="2D0335BA" w14:textId="24F70595" w:rsidR="005B3B76" w:rsidRPr="006D2363" w:rsidRDefault="00433281" w:rsidP="006D2363">
      <w:pPr>
        <w:pStyle w:val="Heading1"/>
        <w:jc w:val="center"/>
        <w:rPr>
          <w:rFonts w:ascii="Calibri" w:hAnsi="Calibri" w:cs="Calibri"/>
          <w:b/>
          <w:bCs/>
          <w:sz w:val="40"/>
          <w:szCs w:val="40"/>
          <w:u w:val="single"/>
        </w:rPr>
      </w:pPr>
      <w:r>
        <w:br w:type="page"/>
      </w:r>
      <w:bookmarkStart w:id="9" w:name="_Toc140575003"/>
      <w:bookmarkStart w:id="10" w:name="_Toc192074704"/>
      <w:r w:rsidR="005B3B76" w:rsidRPr="006D2363">
        <w:rPr>
          <w:rFonts w:ascii="Calibri" w:hAnsi="Calibri" w:cs="Calibri"/>
          <w:b/>
          <w:bCs/>
          <w:color w:val="auto"/>
          <w:sz w:val="40"/>
          <w:szCs w:val="40"/>
          <w:u w:val="single"/>
        </w:rPr>
        <w:lastRenderedPageBreak/>
        <w:t>Corporate Management and Compliance</w:t>
      </w:r>
      <w:bookmarkEnd w:id="9"/>
      <w:bookmarkEnd w:id="10"/>
    </w:p>
    <w:tbl>
      <w:tblPr>
        <w:tblStyle w:val="TableGrid"/>
        <w:tblW w:w="13887" w:type="dxa"/>
        <w:tblInd w:w="-3" w:type="dxa"/>
        <w:tblLook w:val="04A0" w:firstRow="1" w:lastRow="0" w:firstColumn="1" w:lastColumn="0" w:noHBand="0" w:noVBand="1"/>
      </w:tblPr>
      <w:tblGrid>
        <w:gridCol w:w="1838"/>
        <w:gridCol w:w="3402"/>
        <w:gridCol w:w="3827"/>
        <w:gridCol w:w="4820"/>
      </w:tblGrid>
      <w:tr w:rsidR="00433281" w14:paraId="32111300"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372CB8A" w14:textId="3B9A1938" w:rsidR="00433281" w:rsidRDefault="00433281" w:rsidP="00433281">
            <w:pPr>
              <w:rPr>
                <w:rStyle w:val="normaltextrun"/>
                <w:rFonts w:ascii="Calibri" w:hAnsi="Calibri" w:cs="Calibri"/>
              </w:rPr>
            </w:pPr>
            <w:r>
              <w:rPr>
                <w:rStyle w:val="normaltextrun"/>
                <w:rFonts w:ascii="Calibri" w:hAnsi="Calibri" w:cs="Calibri"/>
                <w:b/>
                <w:bCs/>
              </w:rPr>
              <w:t>Record Group Name</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5F73FC8" w14:textId="21C65296" w:rsidR="00433281" w:rsidRDefault="00433281" w:rsidP="00433281">
            <w:pPr>
              <w:rPr>
                <w:rStyle w:val="normaltextrun"/>
                <w:rFonts w:ascii="Calibri" w:hAnsi="Calibri" w:cs="Calibri"/>
              </w:rPr>
            </w:pPr>
            <w:r>
              <w:rPr>
                <w:rStyle w:val="normaltextrun"/>
                <w:rFonts w:ascii="Calibri" w:hAnsi="Calibri" w:cs="Calibri"/>
                <w:b/>
                <w:bCs/>
              </w:rPr>
              <w:t>Records within Group</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9569C8C" w14:textId="0925B9F7" w:rsidR="00433281" w:rsidRDefault="0E94377A" w:rsidP="00433281">
            <w:pPr>
              <w:rPr>
                <w:rStyle w:val="normaltextrun"/>
                <w:rFonts w:ascii="Calibri" w:hAnsi="Calibri" w:cs="Calibri"/>
              </w:rPr>
            </w:pPr>
            <w:r w:rsidRPr="602CE064">
              <w:rPr>
                <w:rStyle w:val="normaltextrun"/>
                <w:rFonts w:ascii="Calibri" w:hAnsi="Calibri" w:cs="Calibri"/>
                <w:b/>
                <w:bCs/>
              </w:rPr>
              <w:t>Retention Period / Action at End of Retention</w:t>
            </w:r>
            <w:r w:rsidR="00433281" w:rsidRPr="602CE064">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2AC065E0" w14:textId="4ED340A6" w:rsidR="00433281" w:rsidRDefault="00433281" w:rsidP="00433281">
            <w:pPr>
              <w:rPr>
                <w:rStyle w:val="normaltextrun"/>
                <w:rFonts w:ascii="Calibri" w:hAnsi="Calibri" w:cs="Calibri"/>
              </w:rPr>
            </w:pPr>
            <w:r>
              <w:rPr>
                <w:rStyle w:val="normaltextrun"/>
                <w:rFonts w:ascii="Calibri" w:hAnsi="Calibri" w:cs="Calibri"/>
                <w:b/>
                <w:bCs/>
              </w:rPr>
              <w:t>Citation</w:t>
            </w:r>
            <w:r>
              <w:rPr>
                <w:rStyle w:val="eop"/>
                <w:rFonts w:ascii="Calibri" w:hAnsi="Calibri" w:cs="Calibri"/>
              </w:rPr>
              <w:t> </w:t>
            </w:r>
          </w:p>
        </w:tc>
      </w:tr>
      <w:tr w:rsidR="005B3B76" w14:paraId="12BE90C1"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F9AC6D" w14:textId="77777777" w:rsidR="005B3B76" w:rsidRDefault="005B3B76" w:rsidP="00720C19">
            <w:r>
              <w:rPr>
                <w:rStyle w:val="normaltextrun"/>
                <w:rFonts w:ascii="Calibri" w:hAnsi="Calibri" w:cs="Calibri"/>
              </w:rPr>
              <w:t>Discrimination Complaints Handling</w:t>
            </w:r>
            <w:r>
              <w:rPr>
                <w:rStyle w:val="eop"/>
                <w:rFonts w:ascii="Calibri" w:hAnsi="Calibri" w:cs="Calibri"/>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58AFDC" w14:textId="77777777" w:rsidR="005B3B76" w:rsidRDefault="005B3B76" w:rsidP="00720C19">
            <w:r>
              <w:rPr>
                <w:rStyle w:val="normaltextrun"/>
                <w:rFonts w:ascii="Calibri" w:hAnsi="Calibri" w:cs="Calibri"/>
              </w:rPr>
              <w:t>Records documenting the handling of formal complaints about discrimination by or within the institution.</w:t>
            </w:r>
            <w:r>
              <w:rPr>
                <w:rStyle w:val="eop"/>
                <w:rFonts w:ascii="Calibri" w:hAnsi="Calibri" w:cs="Calibri"/>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5F51BA" w14:textId="77777777" w:rsidR="005B3B76" w:rsidRDefault="005B3B76" w:rsidP="00720C19">
            <w:r>
              <w:rPr>
                <w:rStyle w:val="normaltextrun"/>
                <w:rFonts w:ascii="Calibri" w:hAnsi="Calibri" w:cs="Calibri"/>
              </w:rPr>
              <w:t>Last action on case + 6 years</w:t>
            </w:r>
            <w:r>
              <w:rPr>
                <w:rStyle w:val="eop"/>
                <w:rFonts w:ascii="Calibri" w:hAnsi="Calibri" w:cs="Calibri"/>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CF3F5B" w14:textId="77777777" w:rsidR="005B3B76" w:rsidRDefault="005B3B76" w:rsidP="00720C19">
            <w:r>
              <w:rPr>
                <w:rStyle w:val="normaltextrun"/>
                <w:rFonts w:ascii="Calibri" w:hAnsi="Calibri" w:cs="Calibri"/>
              </w:rPr>
              <w:t>Limitation Act 1980 c. 58 s 2</w:t>
            </w:r>
            <w:r>
              <w:rPr>
                <w:rStyle w:val="eop"/>
                <w:rFonts w:ascii="Calibri" w:hAnsi="Calibri" w:cs="Calibri"/>
              </w:rPr>
              <w:t> </w:t>
            </w:r>
          </w:p>
        </w:tc>
      </w:tr>
      <w:tr w:rsidR="005B3B76" w14:paraId="056EF0F6"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C3F7FB" w14:textId="77777777" w:rsidR="005B3B76" w:rsidRDefault="005B3B76" w:rsidP="00720C19">
            <w:r>
              <w:rPr>
                <w:rStyle w:val="normaltextrun"/>
                <w:rFonts w:ascii="Calibri" w:hAnsi="Calibri" w:cs="Calibri"/>
              </w:rPr>
              <w:t>Ethnic Minority Mentoring Scheme Co-ordination</w:t>
            </w:r>
            <w:r>
              <w:rPr>
                <w:rStyle w:val="eop"/>
                <w:rFonts w:ascii="Calibri" w:hAnsi="Calibri" w:cs="Calibri"/>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7ADC55A" w14:textId="77777777" w:rsidR="00A31023" w:rsidRDefault="00A31023" w:rsidP="00720C19">
            <w:pPr>
              <w:rPr>
                <w:rStyle w:val="normaltextrun"/>
              </w:rPr>
            </w:pPr>
            <w:r>
              <w:rPr>
                <w:rStyle w:val="normaltextrun"/>
              </w:rPr>
              <w:t>Records documenting the mentoring scheme including:</w:t>
            </w:r>
          </w:p>
          <w:p w14:paraId="0FE27E76" w14:textId="77777777" w:rsidR="00A31023" w:rsidRPr="00A31023" w:rsidRDefault="00A31023" w:rsidP="00A31023">
            <w:pPr>
              <w:pStyle w:val="ListParagraph"/>
              <w:numPr>
                <w:ilvl w:val="0"/>
                <w:numId w:val="14"/>
              </w:numPr>
              <w:rPr>
                <w:rStyle w:val="eop"/>
              </w:rPr>
            </w:pPr>
            <w:r>
              <w:rPr>
                <w:rStyle w:val="eop"/>
                <w:rFonts w:ascii="Calibri" w:hAnsi="Calibri" w:cs="Calibri"/>
              </w:rPr>
              <w:t>Applications for the scheme</w:t>
            </w:r>
          </w:p>
          <w:p w14:paraId="6789813F" w14:textId="77777777" w:rsidR="00A31023" w:rsidRPr="00A31023" w:rsidRDefault="00A31023" w:rsidP="00A31023">
            <w:pPr>
              <w:pStyle w:val="ListParagraph"/>
              <w:numPr>
                <w:ilvl w:val="0"/>
                <w:numId w:val="14"/>
              </w:numPr>
              <w:rPr>
                <w:rStyle w:val="eop"/>
              </w:rPr>
            </w:pPr>
            <w:r>
              <w:rPr>
                <w:rStyle w:val="eop"/>
                <w:rFonts w:ascii="Calibri" w:hAnsi="Calibri" w:cs="Calibri"/>
              </w:rPr>
              <w:t>Monitoring of the mentor-mentee relationship</w:t>
            </w:r>
          </w:p>
          <w:p w14:paraId="000D370C" w14:textId="0A4548BF" w:rsidR="005B3B76" w:rsidRDefault="00A31023" w:rsidP="00A31023">
            <w:pPr>
              <w:pStyle w:val="ListParagraph"/>
              <w:numPr>
                <w:ilvl w:val="0"/>
                <w:numId w:val="14"/>
              </w:numPr>
            </w:pPr>
            <w:r>
              <w:rPr>
                <w:rStyle w:val="eop"/>
                <w:rFonts w:ascii="Calibri" w:hAnsi="Calibri" w:cs="Calibri"/>
              </w:rPr>
              <w:t>Outcomes</w:t>
            </w:r>
            <w:r w:rsidR="005B3B76" w:rsidRPr="00A31023">
              <w:rPr>
                <w:rStyle w:val="eop"/>
                <w:rFonts w:ascii="Calibri" w:hAnsi="Calibri" w:cs="Calibri"/>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057931" w14:textId="42FAF31D" w:rsidR="005B3B76" w:rsidRDefault="39E3314F" w:rsidP="00720C19">
            <w:r w:rsidRPr="2840762B">
              <w:rPr>
                <w:rStyle w:val="normaltextrun"/>
              </w:rPr>
              <w:t>Last interaction with mentoring scheme + 6 years</w:t>
            </w:r>
            <w:r w:rsidR="005B3B76" w:rsidRPr="2840762B">
              <w:rPr>
                <w:rStyle w:val="eop"/>
                <w:rFonts w:ascii="Calibri" w:hAnsi="Calibri" w:cs="Calibri"/>
              </w:rPr>
              <w:t> </w:t>
            </w:r>
            <w:r w:rsidR="646BC0D3" w:rsidRPr="2840762B">
              <w:rPr>
                <w:rStyle w:val="eop"/>
                <w:rFonts w:ascii="Calibri" w:hAnsi="Calibri" w:cs="Calibri"/>
              </w:rPr>
              <w:t>/ Destroy</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06F842" w14:textId="2B255D5B" w:rsidR="005B3B76" w:rsidRDefault="005B3B76" w:rsidP="00720C19">
            <w:r>
              <w:rPr>
                <w:rStyle w:val="normaltextrun"/>
                <w:rFonts w:ascii="Calibri" w:hAnsi="Calibri" w:cs="Calibri"/>
              </w:rPr>
              <w:t>Institutional business requirements.</w:t>
            </w:r>
            <w:r>
              <w:rPr>
                <w:rStyle w:val="eop"/>
                <w:rFonts w:ascii="Calibri" w:hAnsi="Calibri" w:cs="Calibri"/>
              </w:rPr>
              <w:t> </w:t>
            </w:r>
          </w:p>
        </w:tc>
      </w:tr>
      <w:tr w:rsidR="00850C0F" w14:paraId="17CAB16C"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FF7E93" w14:textId="71EE7E10" w:rsidR="00850C0F" w:rsidRDefault="00850C0F" w:rsidP="00850C0F">
            <w:pPr>
              <w:rPr>
                <w:rStyle w:val="normaltextrun"/>
                <w:rFonts w:ascii="Calibri" w:hAnsi="Calibri" w:cs="Calibri"/>
              </w:rPr>
            </w:pPr>
            <w:r>
              <w:rPr>
                <w:rStyle w:val="normaltextrun"/>
                <w:rFonts w:ascii="Calibri" w:hAnsi="Calibri" w:cs="Calibri"/>
              </w:rPr>
              <w:t>Lancaster Arts Administration</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A7C9EE" w14:textId="0540DE15" w:rsidR="00850C0F" w:rsidRDefault="00850C0F" w:rsidP="00850C0F">
            <w:pPr>
              <w:rPr>
                <w:rStyle w:val="normaltextrun"/>
              </w:rPr>
            </w:pPr>
            <w:r>
              <w:rPr>
                <w:rFonts w:ascii="Calibri" w:eastAsia="Calibri" w:hAnsi="Calibri" w:cs="Calibri"/>
              </w:rPr>
              <w:t>Hire Agreements</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FAAB77" w14:textId="24948540" w:rsidR="00850C0F" w:rsidRPr="2840762B" w:rsidRDefault="00850C0F" w:rsidP="00850C0F">
            <w:pPr>
              <w:rPr>
                <w:rStyle w:val="normaltextrun"/>
              </w:rPr>
            </w:pPr>
            <w:r>
              <w:rPr>
                <w:rFonts w:ascii="Calibri" w:eastAsia="Calibri" w:hAnsi="Calibri" w:cs="Calibri"/>
              </w:rPr>
              <w:t>Current Financial Year + 6 years / Destroy</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90E5BE" w14:textId="18C0B6D4" w:rsidR="00850C0F" w:rsidRDefault="00850C0F" w:rsidP="00850C0F">
            <w:pPr>
              <w:rPr>
                <w:rStyle w:val="FooterChar"/>
                <w:rFonts w:ascii="Calibri" w:hAnsi="Calibri" w:cs="Calibri"/>
              </w:rPr>
            </w:pPr>
            <w:r>
              <w:rPr>
                <w:rFonts w:eastAsia="Calibri"/>
              </w:rPr>
              <w:t>Limitation Act 1980.</w:t>
            </w:r>
          </w:p>
        </w:tc>
      </w:tr>
      <w:tr w:rsidR="00850C0F" w14:paraId="5F29EDED"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D755C8" w14:textId="7D38B324" w:rsidR="00850C0F" w:rsidRDefault="00850C0F" w:rsidP="00850C0F">
            <w:pPr>
              <w:rPr>
                <w:rStyle w:val="FooterChar"/>
                <w:rFonts w:ascii="Calibri" w:hAnsi="Calibri" w:cs="Calibri"/>
              </w:rPr>
            </w:pPr>
            <w:r>
              <w:rPr>
                <w:rStyle w:val="FooterChar"/>
                <w:rFonts w:ascii="Calibri" w:hAnsi="Calibri" w:cs="Calibri"/>
              </w:rPr>
              <w:t>L</w:t>
            </w:r>
            <w:r>
              <w:rPr>
                <w:rStyle w:val="FooterChar"/>
              </w:rPr>
              <w:t>ancaster Arts Administration</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028783" w14:textId="70C8B5E0" w:rsidR="00850C0F" w:rsidRDefault="00850C0F" w:rsidP="00850C0F">
            <w:pPr>
              <w:rPr>
                <w:rStyle w:val="FooterChar"/>
              </w:rPr>
            </w:pPr>
            <w:r>
              <w:rPr>
                <w:rStyle w:val="normaltextrun"/>
                <w:rFonts w:ascii="Calibri" w:hAnsi="Calibri" w:cs="Calibri"/>
                <w:color w:val="000000"/>
              </w:rPr>
              <w:t>Staff Emergency</w:t>
            </w:r>
            <w:r>
              <w:rPr>
                <w:rStyle w:val="Heading1Char"/>
                <w:rFonts w:ascii="Calibri" w:hAnsi="Calibri" w:cs="Calibri"/>
                <w:color w:val="000000"/>
              </w:rPr>
              <w:t xml:space="preserve"> </w:t>
            </w:r>
            <w:r>
              <w:rPr>
                <w:rStyle w:val="normaltextrun"/>
                <w:rFonts w:ascii="Calibri" w:hAnsi="Calibri" w:cs="Calibri"/>
                <w:color w:val="000000"/>
              </w:rPr>
              <w:t>Contact Sheet</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158CB9" w14:textId="5F461BAF" w:rsidR="00850C0F" w:rsidRPr="2840762B" w:rsidRDefault="00850C0F" w:rsidP="00850C0F">
            <w:pPr>
              <w:rPr>
                <w:rStyle w:val="normaltextrun"/>
              </w:rPr>
            </w:pPr>
            <w:r>
              <w:rPr>
                <w:rStyle w:val="normaltextrun"/>
                <w:rFonts w:ascii="Calibri" w:hAnsi="Calibri" w:cs="Calibri"/>
                <w:color w:val="000000"/>
              </w:rPr>
              <w:t>Until member leaves post / destroy</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4C470D8" w14:textId="17C109D9"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p>
        </w:tc>
      </w:tr>
      <w:tr w:rsidR="00850C0F" w14:paraId="1539C6A4"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641316" w14:textId="289FF746" w:rsidR="00850C0F" w:rsidRDefault="00850C0F" w:rsidP="00850C0F">
            <w:pPr>
              <w:rPr>
                <w:rStyle w:val="normaltextrun"/>
                <w:rFonts w:ascii="Calibri" w:hAnsi="Calibri" w:cs="Calibri"/>
              </w:rPr>
            </w:pPr>
            <w:r>
              <w:rPr>
                <w:rFonts w:ascii="Calibri" w:eastAsia="Calibri" w:hAnsi="Calibri" w:cs="Calibri"/>
              </w:rPr>
              <w:t xml:space="preserve">Lancaster Arts </w:t>
            </w:r>
            <w:r w:rsidRPr="00374DBC">
              <w:rPr>
                <w:rFonts w:ascii="Calibri" w:eastAsia="Calibri" w:hAnsi="Calibri" w:cs="Calibri"/>
              </w:rPr>
              <w:t>Administration</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3D19B8" w14:textId="3D200246" w:rsidR="00850C0F" w:rsidRDefault="00850C0F" w:rsidP="00850C0F">
            <w:pPr>
              <w:rPr>
                <w:rStyle w:val="normaltextrun"/>
              </w:rPr>
            </w:pPr>
            <w:r>
              <w:rPr>
                <w:rStyle w:val="normaltextrun"/>
                <w:rFonts w:ascii="Calibri" w:hAnsi="Calibri" w:cs="Calibri"/>
                <w:color w:val="000000"/>
              </w:rPr>
              <w:t>Annual Survey data</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1082CE" w14:textId="10041817" w:rsidR="00850C0F" w:rsidRPr="2840762B" w:rsidRDefault="00850C0F" w:rsidP="00850C0F">
            <w:pPr>
              <w:rPr>
                <w:rStyle w:val="normaltextrun"/>
              </w:rPr>
            </w:pPr>
            <w:r>
              <w:rPr>
                <w:rStyle w:val="normaltextrun"/>
                <w:rFonts w:ascii="Calibri" w:hAnsi="Calibri" w:cs="Calibri"/>
                <w:color w:val="000000"/>
              </w:rPr>
              <w:t>Submission of Report + 1 year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77064E" w14:textId="081CE9F9" w:rsidR="00850C0F" w:rsidRDefault="00850C0F" w:rsidP="00850C0F">
            <w:pPr>
              <w:rPr>
                <w:rStyle w:val="normaltextrun"/>
                <w:rFonts w:ascii="Calibri" w:hAnsi="Calibri" w:cs="Calibri"/>
              </w:rPr>
            </w:pPr>
            <w:r>
              <w:rPr>
                <w:rStyle w:val="normaltextrun"/>
                <w:rFonts w:ascii="Calibri" w:hAnsi="Calibri" w:cs="Calibri"/>
                <w:color w:val="000000"/>
              </w:rPr>
              <w:t>Required for Arts Council</w:t>
            </w:r>
            <w:r>
              <w:rPr>
                <w:rStyle w:val="eop"/>
                <w:rFonts w:ascii="Calibri" w:hAnsi="Calibri" w:cs="Calibri"/>
                <w:color w:val="000000"/>
              </w:rPr>
              <w:t> </w:t>
            </w:r>
          </w:p>
        </w:tc>
      </w:tr>
      <w:tr w:rsidR="00850C0F" w14:paraId="0948F06E"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BAF39C" w14:textId="54C0094B" w:rsidR="00850C0F" w:rsidRDefault="00850C0F" w:rsidP="00850C0F">
            <w:pPr>
              <w:rPr>
                <w:rStyle w:val="normaltextrun"/>
                <w:rFonts w:ascii="Calibri" w:hAnsi="Calibri" w:cs="Calibri"/>
              </w:rPr>
            </w:pPr>
            <w:r>
              <w:rPr>
                <w:rFonts w:ascii="Calibri" w:eastAsia="Calibri" w:hAnsi="Calibri" w:cs="Calibri"/>
              </w:rPr>
              <w:t xml:space="preserve">Lancaster Arts </w:t>
            </w:r>
            <w:r w:rsidRPr="00374DBC">
              <w:rPr>
                <w:rFonts w:ascii="Calibri" w:eastAsia="Calibri" w:hAnsi="Calibri" w:cs="Calibri"/>
              </w:rPr>
              <w:t>Administration</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207273" w14:textId="77BEFC65" w:rsidR="00850C0F" w:rsidRDefault="00850C0F" w:rsidP="00850C0F">
            <w:pPr>
              <w:rPr>
                <w:rStyle w:val="normaltextrun"/>
              </w:rPr>
            </w:pPr>
            <w:r>
              <w:rPr>
                <w:rStyle w:val="normaltextrun"/>
                <w:rFonts w:ascii="Calibri" w:hAnsi="Calibri" w:cs="Calibri"/>
                <w:color w:val="000000"/>
              </w:rPr>
              <w:t>Contracts for artists and freelancers</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D395C2" w14:textId="74E5B99B" w:rsidR="00850C0F" w:rsidRPr="2840762B" w:rsidRDefault="00850C0F" w:rsidP="00850C0F">
            <w:pPr>
              <w:rPr>
                <w:rStyle w:val="normaltextrun"/>
              </w:rPr>
            </w:pPr>
            <w:r>
              <w:rPr>
                <w:rStyle w:val="normaltextrun"/>
                <w:rFonts w:ascii="Calibri" w:hAnsi="Calibri" w:cs="Calibri"/>
                <w:color w:val="000000"/>
              </w:rPr>
              <w:t>Current Financial Year + 6 years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250BF7" w14:textId="2C0E6685"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r>
              <w:rPr>
                <w:rStyle w:val="eop"/>
                <w:rFonts w:ascii="Calibri" w:hAnsi="Calibri" w:cs="Calibri"/>
                <w:color w:val="000000"/>
              </w:rPr>
              <w:t> </w:t>
            </w:r>
          </w:p>
        </w:tc>
      </w:tr>
      <w:tr w:rsidR="00850C0F" w14:paraId="66E58252"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3C5C70" w14:textId="0E86EB17" w:rsidR="00850C0F" w:rsidRDefault="00850C0F" w:rsidP="00850C0F">
            <w:pPr>
              <w:rPr>
                <w:rStyle w:val="normaltextrun"/>
                <w:rFonts w:ascii="Calibri" w:hAnsi="Calibri" w:cs="Calibri"/>
              </w:rPr>
            </w:pPr>
            <w:r>
              <w:rPr>
                <w:rFonts w:ascii="Calibri" w:eastAsia="Calibri" w:hAnsi="Calibri" w:cs="Calibri"/>
              </w:rPr>
              <w:t xml:space="preserve">Lancaster Arts </w:t>
            </w:r>
            <w:r w:rsidRPr="00374DBC">
              <w:rPr>
                <w:rFonts w:ascii="Calibri" w:eastAsia="Calibri" w:hAnsi="Calibri" w:cs="Calibri"/>
              </w:rPr>
              <w:t>Administration</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B32287" w14:textId="263C0EB9" w:rsidR="00850C0F" w:rsidRDefault="00850C0F" w:rsidP="00850C0F">
            <w:pPr>
              <w:rPr>
                <w:rStyle w:val="normaltextrun"/>
              </w:rPr>
            </w:pPr>
            <w:r>
              <w:rPr>
                <w:rStyle w:val="normaltextrun"/>
                <w:rFonts w:ascii="Calibri" w:hAnsi="Calibri" w:cs="Calibri"/>
                <w:color w:val="000000"/>
              </w:rPr>
              <w:t>Credit Card Payments (taken over phone)</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40A02E" w14:textId="690D92B7" w:rsidR="00850C0F" w:rsidRPr="2840762B" w:rsidRDefault="00850C0F" w:rsidP="00850C0F">
            <w:pPr>
              <w:rPr>
                <w:rStyle w:val="normaltextrun"/>
              </w:rPr>
            </w:pPr>
            <w:r>
              <w:rPr>
                <w:rStyle w:val="normaltextrun"/>
                <w:rFonts w:ascii="Calibri" w:hAnsi="Calibri" w:cs="Calibri"/>
                <w:color w:val="000000"/>
              </w:rPr>
              <w:t>Current Financial year + 6 years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4E10C0" w14:textId="6089F317" w:rsidR="00850C0F" w:rsidRDefault="00850C0F" w:rsidP="00850C0F">
            <w:pPr>
              <w:rPr>
                <w:rStyle w:val="normaltextrun"/>
                <w:rFonts w:ascii="Calibri" w:hAnsi="Calibri" w:cs="Calibri"/>
              </w:rPr>
            </w:pPr>
            <w:r>
              <w:rPr>
                <w:rStyle w:val="normaltextrun"/>
                <w:rFonts w:ascii="Calibri" w:hAnsi="Calibri" w:cs="Calibri"/>
                <w:color w:val="000000"/>
              </w:rPr>
              <w:t>L</w:t>
            </w:r>
            <w:r>
              <w:rPr>
                <w:rStyle w:val="normaltextrun"/>
                <w:color w:val="000000"/>
              </w:rPr>
              <w:t>imitation Act 1980.</w:t>
            </w:r>
          </w:p>
        </w:tc>
      </w:tr>
      <w:tr w:rsidR="00850C0F" w14:paraId="568D92E8"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69A41F" w14:textId="6558DFE0" w:rsidR="00850C0F" w:rsidRDefault="00850C0F" w:rsidP="00850C0F">
            <w:pPr>
              <w:rPr>
                <w:rStyle w:val="normaltextrun"/>
                <w:rFonts w:ascii="Calibri" w:hAnsi="Calibri" w:cs="Calibri"/>
              </w:rPr>
            </w:pPr>
            <w:r>
              <w:rPr>
                <w:rStyle w:val="normaltextrun"/>
                <w:rFonts w:ascii="Calibri" w:hAnsi="Calibri" w:cs="Calibri"/>
                <w:color w:val="000000"/>
              </w:rPr>
              <w:t>Lancaster Arts: Volunteer Records</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7CA338C" w14:textId="1D918C6A" w:rsidR="00850C0F" w:rsidRDefault="00850C0F" w:rsidP="00850C0F">
            <w:pPr>
              <w:rPr>
                <w:rStyle w:val="normaltextrun"/>
              </w:rPr>
            </w:pPr>
            <w:r>
              <w:rPr>
                <w:rStyle w:val="normaltextrun"/>
                <w:rFonts w:ascii="Calibri" w:hAnsi="Calibri" w:cs="Calibri"/>
                <w:color w:val="000000"/>
              </w:rPr>
              <w:t>Qualtrics – Volunteer sign up.</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28461E" w14:textId="73C47188" w:rsidR="00850C0F" w:rsidRPr="2840762B" w:rsidRDefault="00850C0F" w:rsidP="00850C0F">
            <w:pPr>
              <w:rPr>
                <w:rStyle w:val="normaltextrun"/>
              </w:rPr>
            </w:pPr>
            <w:r>
              <w:rPr>
                <w:rStyle w:val="normaltextrun"/>
                <w:rFonts w:ascii="Calibri" w:hAnsi="Calibri" w:cs="Calibri"/>
                <w:color w:val="000000"/>
              </w:rPr>
              <w:t>Current Financial Year + 1 year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B16D8F3" w14:textId="524462FE"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r>
              <w:rPr>
                <w:rStyle w:val="eop"/>
                <w:rFonts w:ascii="Calibri" w:hAnsi="Calibri" w:cs="Calibri"/>
                <w:color w:val="000000"/>
              </w:rPr>
              <w:t> </w:t>
            </w:r>
          </w:p>
        </w:tc>
      </w:tr>
      <w:tr w:rsidR="00850C0F" w14:paraId="036F25FB"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49A3B4" w14:textId="2EEFC5CD" w:rsidR="00850C0F" w:rsidRDefault="00850C0F" w:rsidP="00850C0F">
            <w:pPr>
              <w:rPr>
                <w:rStyle w:val="normaltextrun"/>
                <w:rFonts w:ascii="Calibri" w:hAnsi="Calibri" w:cs="Calibri"/>
              </w:rPr>
            </w:pPr>
            <w:r>
              <w:rPr>
                <w:rFonts w:ascii="Calibri" w:eastAsia="Calibri" w:hAnsi="Calibri" w:cs="Calibri"/>
              </w:rPr>
              <w:t>Lancaster Arts</w:t>
            </w:r>
            <w:r>
              <w:rPr>
                <w:rStyle w:val="normaltextrun"/>
                <w:rFonts w:ascii="Calibri" w:hAnsi="Calibri" w:cs="Calibri"/>
                <w:color w:val="000000"/>
              </w:rPr>
              <w:t xml:space="preserve"> Volunteer Records</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19E690" w14:textId="0BB0F29E" w:rsidR="00850C0F" w:rsidRDefault="00850C0F" w:rsidP="00850C0F">
            <w:pPr>
              <w:rPr>
                <w:rStyle w:val="normaltextrun"/>
              </w:rPr>
            </w:pPr>
            <w:r>
              <w:rPr>
                <w:rStyle w:val="normaltextrun"/>
                <w:rFonts w:ascii="Calibri" w:hAnsi="Calibri" w:cs="Calibri"/>
                <w:color w:val="000000"/>
              </w:rPr>
              <w:t>Facebook volunteer communications</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AF08AB" w14:textId="376F9347" w:rsidR="00850C0F" w:rsidRPr="2840762B" w:rsidRDefault="00850C0F" w:rsidP="00850C0F">
            <w:pPr>
              <w:rPr>
                <w:rStyle w:val="normaltextrun"/>
              </w:rPr>
            </w:pPr>
            <w:r>
              <w:rPr>
                <w:rStyle w:val="normaltextrun"/>
                <w:rFonts w:ascii="Calibri" w:hAnsi="Calibri" w:cs="Calibri"/>
                <w:color w:val="000000"/>
              </w:rPr>
              <w:t xml:space="preserve">Current Financial Year + </w:t>
            </w:r>
            <w:r w:rsidR="00F41591">
              <w:rPr>
                <w:rStyle w:val="normaltextrun"/>
                <w:rFonts w:ascii="Calibri" w:hAnsi="Calibri" w:cs="Calibri"/>
                <w:color w:val="000000"/>
              </w:rPr>
              <w:t>6</w:t>
            </w:r>
            <w:r>
              <w:rPr>
                <w:rStyle w:val="normaltextrun"/>
                <w:rFonts w:ascii="Calibri" w:hAnsi="Calibri" w:cs="Calibri"/>
                <w:color w:val="000000"/>
              </w:rPr>
              <w:t xml:space="preserve"> year</w:t>
            </w:r>
            <w:r w:rsidR="00F41591">
              <w:rPr>
                <w:rStyle w:val="normaltextrun"/>
                <w:rFonts w:ascii="Calibri" w:hAnsi="Calibri" w:cs="Calibri"/>
                <w:color w:val="000000"/>
              </w:rPr>
              <w:t>s</w:t>
            </w:r>
            <w:r>
              <w:rPr>
                <w:rStyle w:val="normaltextrun"/>
                <w:rFonts w:ascii="Calibri" w:hAnsi="Calibri" w:cs="Calibri"/>
                <w:color w:val="000000"/>
              </w:rPr>
              <w:t xml:space="preserve">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EC4064" w14:textId="2B3A5FA1" w:rsidR="00850C0F" w:rsidRDefault="00F41591" w:rsidP="00850C0F">
            <w:pPr>
              <w:rPr>
                <w:rStyle w:val="normaltextrun"/>
                <w:rFonts w:ascii="Calibri" w:hAnsi="Calibri" w:cs="Calibri"/>
              </w:rPr>
            </w:pPr>
            <w:r>
              <w:rPr>
                <w:rStyle w:val="normaltextrun"/>
              </w:rPr>
              <w:t>Limitation Act 1980.</w:t>
            </w:r>
            <w:r w:rsidR="00850C0F">
              <w:rPr>
                <w:rStyle w:val="eop"/>
                <w:rFonts w:ascii="Calibri" w:hAnsi="Calibri" w:cs="Calibri"/>
                <w:color w:val="000000"/>
              </w:rPr>
              <w:t> </w:t>
            </w:r>
          </w:p>
        </w:tc>
      </w:tr>
      <w:tr w:rsidR="00850C0F" w14:paraId="553FE2CF"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10C627" w14:textId="493D7D67" w:rsidR="00850C0F" w:rsidRDefault="00850C0F" w:rsidP="00850C0F">
            <w:pPr>
              <w:rPr>
                <w:rStyle w:val="normaltextrun"/>
                <w:rFonts w:ascii="Calibri" w:hAnsi="Calibri" w:cs="Calibri"/>
              </w:rPr>
            </w:pPr>
            <w:r>
              <w:rPr>
                <w:rFonts w:ascii="Calibri" w:eastAsia="Calibri" w:hAnsi="Calibri" w:cs="Calibri"/>
              </w:rPr>
              <w:lastRenderedPageBreak/>
              <w:t>Lancaster Arts</w:t>
            </w:r>
            <w:r>
              <w:rPr>
                <w:rStyle w:val="normaltextrun"/>
                <w:rFonts w:ascii="Calibri" w:hAnsi="Calibri" w:cs="Calibri"/>
                <w:color w:val="000000"/>
              </w:rPr>
              <w:t xml:space="preserve"> Volunteer Records</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8EBA4E" w14:textId="00B6A83F" w:rsidR="00850C0F" w:rsidRDefault="00850C0F" w:rsidP="00850C0F">
            <w:pPr>
              <w:rPr>
                <w:rStyle w:val="normaltextrun"/>
              </w:rPr>
            </w:pPr>
            <w:r>
              <w:rPr>
                <w:rStyle w:val="normaltextrun"/>
                <w:rFonts w:ascii="Calibri" w:hAnsi="Calibri" w:cs="Calibri"/>
                <w:color w:val="000000"/>
              </w:rPr>
              <w:t>Volunteer Applications (Successful)</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8E3102" w14:textId="66F7471A" w:rsidR="00850C0F" w:rsidRPr="2840762B" w:rsidRDefault="00850C0F" w:rsidP="00850C0F">
            <w:pPr>
              <w:rPr>
                <w:rStyle w:val="normaltextrun"/>
              </w:rPr>
            </w:pPr>
            <w:r>
              <w:rPr>
                <w:rStyle w:val="normaltextrun"/>
                <w:rFonts w:ascii="Calibri" w:hAnsi="Calibri" w:cs="Calibri"/>
                <w:color w:val="000000"/>
              </w:rPr>
              <w:t xml:space="preserve">Current Financial Year + </w:t>
            </w:r>
            <w:r w:rsidR="00F41591">
              <w:rPr>
                <w:rStyle w:val="normaltextrun"/>
                <w:rFonts w:ascii="Calibri" w:hAnsi="Calibri" w:cs="Calibri"/>
                <w:color w:val="000000"/>
              </w:rPr>
              <w:t>6</w:t>
            </w:r>
            <w:r>
              <w:rPr>
                <w:rStyle w:val="normaltextrun"/>
                <w:rFonts w:ascii="Calibri" w:hAnsi="Calibri" w:cs="Calibri"/>
                <w:color w:val="000000"/>
              </w:rPr>
              <w:t xml:space="preserve"> year</w:t>
            </w:r>
            <w:r w:rsidR="00F41591">
              <w:rPr>
                <w:rStyle w:val="normaltextrun"/>
                <w:rFonts w:ascii="Calibri" w:hAnsi="Calibri" w:cs="Calibri"/>
                <w:color w:val="000000"/>
              </w:rPr>
              <w:t>s</w:t>
            </w:r>
            <w:r>
              <w:rPr>
                <w:rStyle w:val="normaltextrun"/>
                <w:rFonts w:ascii="Calibri" w:hAnsi="Calibri" w:cs="Calibri"/>
                <w:color w:val="000000"/>
              </w:rPr>
              <w:t xml:space="preserve">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FAD810" w14:textId="6BB9F769" w:rsidR="00850C0F" w:rsidRDefault="00F41591" w:rsidP="00850C0F">
            <w:pPr>
              <w:rPr>
                <w:rStyle w:val="normaltextrun"/>
                <w:rFonts w:ascii="Calibri" w:hAnsi="Calibri" w:cs="Calibri"/>
              </w:rPr>
            </w:pPr>
            <w:r>
              <w:rPr>
                <w:rStyle w:val="normaltextrun"/>
              </w:rPr>
              <w:t>Limitation Act 1980.</w:t>
            </w:r>
          </w:p>
        </w:tc>
      </w:tr>
      <w:tr w:rsidR="00850C0F" w14:paraId="3B710017"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ED08ED" w14:textId="7A705E7B" w:rsidR="00850C0F" w:rsidRDefault="00850C0F" w:rsidP="00850C0F">
            <w:pPr>
              <w:rPr>
                <w:rStyle w:val="normaltextrun"/>
                <w:rFonts w:ascii="Calibri" w:hAnsi="Calibri" w:cs="Calibri"/>
              </w:rPr>
            </w:pPr>
            <w:r>
              <w:rPr>
                <w:rFonts w:ascii="Calibri" w:eastAsia="Calibri" w:hAnsi="Calibri" w:cs="Calibri"/>
              </w:rPr>
              <w:t>Lancaster Arts</w:t>
            </w:r>
            <w:r>
              <w:rPr>
                <w:rStyle w:val="normaltextrun"/>
                <w:rFonts w:ascii="Calibri" w:hAnsi="Calibri" w:cs="Calibri"/>
                <w:color w:val="000000"/>
              </w:rPr>
              <w:t xml:space="preserve"> Volunteer Records</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7C2AE3" w14:textId="5513B1A1" w:rsidR="00850C0F" w:rsidRDefault="00850C0F" w:rsidP="00850C0F">
            <w:pPr>
              <w:rPr>
                <w:rStyle w:val="normaltextrun"/>
              </w:rPr>
            </w:pPr>
            <w:r>
              <w:rPr>
                <w:rStyle w:val="normaltextrun"/>
                <w:rFonts w:ascii="Calibri" w:hAnsi="Calibri" w:cs="Calibri"/>
                <w:color w:val="000000"/>
              </w:rPr>
              <w:t>Volunteer Applications (Unsuccessful)</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925809" w14:textId="77777777" w:rsidR="00850C0F" w:rsidRDefault="00850C0F" w:rsidP="00850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Current Financial Year + 1 year</w:t>
            </w:r>
            <w:r>
              <w:rPr>
                <w:rStyle w:val="eop"/>
                <w:rFonts w:ascii="Calibri" w:hAnsi="Calibri" w:cs="Calibri"/>
                <w:color w:val="000000"/>
                <w:sz w:val="22"/>
                <w:szCs w:val="22"/>
              </w:rPr>
              <w:t> </w:t>
            </w:r>
          </w:p>
          <w:p w14:paraId="5486288C" w14:textId="5C483659" w:rsidR="00850C0F" w:rsidRPr="2840762B" w:rsidRDefault="00850C0F" w:rsidP="00850C0F">
            <w:pPr>
              <w:rPr>
                <w:rStyle w:val="normaltextrun"/>
              </w:rPr>
            </w:pPr>
            <w:r>
              <w:rPr>
                <w:rStyle w:val="normaltextrun"/>
                <w:rFonts w:ascii="Calibri" w:hAnsi="Calibri" w:cs="Calibri"/>
                <w:color w:val="000000"/>
              </w:rPr>
              <w:t>/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9CE53C8" w14:textId="430AC86E" w:rsidR="00850C0F" w:rsidRDefault="00F41591" w:rsidP="00850C0F">
            <w:pPr>
              <w:rPr>
                <w:rStyle w:val="normaltextrun"/>
                <w:rFonts w:ascii="Calibri" w:hAnsi="Calibri" w:cs="Calibri"/>
              </w:rPr>
            </w:pPr>
            <w:r>
              <w:rPr>
                <w:rStyle w:val="normaltextrun"/>
              </w:rPr>
              <w:t>Institutional Business Requirements.</w:t>
            </w:r>
          </w:p>
        </w:tc>
      </w:tr>
      <w:tr w:rsidR="00850C0F" w14:paraId="00EE7D30"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1D436D" w14:textId="267B05EA" w:rsidR="00850C0F" w:rsidRDefault="00850C0F" w:rsidP="00850C0F">
            <w:pPr>
              <w:rPr>
                <w:rStyle w:val="normaltextrun"/>
                <w:rFonts w:ascii="Calibri" w:hAnsi="Calibri" w:cs="Calibri"/>
              </w:rPr>
            </w:pPr>
            <w:r>
              <w:rPr>
                <w:rFonts w:ascii="Calibri" w:eastAsia="Calibri" w:hAnsi="Calibri" w:cs="Calibri"/>
              </w:rPr>
              <w:t>Lancaster Arts</w:t>
            </w:r>
            <w:r>
              <w:rPr>
                <w:rStyle w:val="normaltextrun"/>
                <w:rFonts w:ascii="Calibri" w:hAnsi="Calibri" w:cs="Calibri"/>
                <w:color w:val="000000"/>
              </w:rPr>
              <w:t xml:space="preserve"> Volunteer Records</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B09AF7" w14:textId="3A555B74" w:rsidR="00850C0F" w:rsidRDefault="00850C0F" w:rsidP="00850C0F">
            <w:pPr>
              <w:rPr>
                <w:rStyle w:val="normaltextrun"/>
              </w:rPr>
            </w:pPr>
            <w:r>
              <w:rPr>
                <w:rStyle w:val="normaltextrun"/>
                <w:rFonts w:ascii="Calibri" w:hAnsi="Calibri" w:cs="Calibri"/>
                <w:color w:val="000000"/>
              </w:rPr>
              <w:t>Records documenting Volunteer attendance</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35E4FF" w14:textId="76C10C06" w:rsidR="00850C0F" w:rsidRPr="2840762B" w:rsidRDefault="00850C0F" w:rsidP="00850C0F">
            <w:pPr>
              <w:rPr>
                <w:rStyle w:val="normaltextrun"/>
              </w:rPr>
            </w:pPr>
            <w:r>
              <w:rPr>
                <w:rStyle w:val="normaltextrun"/>
                <w:rFonts w:ascii="Calibri" w:hAnsi="Calibri" w:cs="Calibri"/>
                <w:color w:val="000000"/>
              </w:rPr>
              <w:t xml:space="preserve">Current Financial Year + </w:t>
            </w:r>
            <w:r w:rsidR="00F41591">
              <w:rPr>
                <w:rStyle w:val="normaltextrun"/>
                <w:rFonts w:ascii="Calibri" w:hAnsi="Calibri" w:cs="Calibri"/>
                <w:color w:val="000000"/>
              </w:rPr>
              <w:t>6</w:t>
            </w:r>
            <w:r>
              <w:rPr>
                <w:rStyle w:val="normaltextrun"/>
                <w:rFonts w:ascii="Calibri" w:hAnsi="Calibri" w:cs="Calibri"/>
                <w:color w:val="000000"/>
              </w:rPr>
              <w:t xml:space="preserve"> year</w:t>
            </w:r>
            <w:r w:rsidR="00F41591">
              <w:rPr>
                <w:rStyle w:val="normaltextrun"/>
                <w:rFonts w:ascii="Calibri" w:hAnsi="Calibri" w:cs="Calibri"/>
                <w:color w:val="000000"/>
              </w:rPr>
              <w:t>s</w:t>
            </w:r>
            <w:r>
              <w:rPr>
                <w:rStyle w:val="normaltextrun"/>
                <w:rFonts w:ascii="Calibri" w:hAnsi="Calibri" w:cs="Calibri"/>
                <w:color w:val="000000"/>
              </w:rPr>
              <w:t xml:space="preserve">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9F00CD" w14:textId="3C2D5F74" w:rsidR="00850C0F" w:rsidRDefault="00F41591" w:rsidP="00850C0F">
            <w:pPr>
              <w:rPr>
                <w:rStyle w:val="normaltextrun"/>
                <w:rFonts w:ascii="Calibri" w:hAnsi="Calibri" w:cs="Calibri"/>
              </w:rPr>
            </w:pPr>
            <w:r>
              <w:rPr>
                <w:rStyle w:val="normaltextrun"/>
              </w:rPr>
              <w:t>Limitation Act 1980.</w:t>
            </w:r>
          </w:p>
        </w:tc>
      </w:tr>
      <w:tr w:rsidR="00850C0F" w14:paraId="7D39F994"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7E9EAB" w14:textId="6E00D821" w:rsidR="00850C0F" w:rsidRDefault="00850C0F" w:rsidP="00850C0F">
            <w:pPr>
              <w:rPr>
                <w:rStyle w:val="normaltextrun"/>
                <w:rFonts w:ascii="Calibri" w:hAnsi="Calibri" w:cs="Calibri"/>
              </w:rPr>
            </w:pPr>
            <w:r>
              <w:rPr>
                <w:rStyle w:val="normaltextrun"/>
                <w:rFonts w:ascii="Calibri" w:hAnsi="Calibri" w:cs="Calibri"/>
                <w:color w:val="000000"/>
              </w:rPr>
              <w:t>Lancaster Arts: Public Engagement</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99DF49" w14:textId="31704D32" w:rsidR="00850C0F" w:rsidRDefault="00850C0F" w:rsidP="00850C0F">
            <w:pPr>
              <w:rPr>
                <w:rStyle w:val="normaltextrun"/>
              </w:rPr>
            </w:pPr>
            <w:r>
              <w:rPr>
                <w:rStyle w:val="normaltextrun"/>
                <w:rFonts w:ascii="Calibri" w:hAnsi="Calibri" w:cs="Calibri"/>
                <w:color w:val="000000"/>
              </w:rPr>
              <w:t>Events Public Booking</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17D334" w14:textId="3C4E3D86" w:rsidR="00850C0F" w:rsidRPr="2840762B" w:rsidRDefault="00850C0F" w:rsidP="00850C0F">
            <w:pPr>
              <w:rPr>
                <w:rStyle w:val="normaltextrun"/>
              </w:rPr>
            </w:pPr>
            <w:r>
              <w:rPr>
                <w:rStyle w:val="normaltextrun"/>
                <w:rFonts w:ascii="Calibri" w:hAnsi="Calibri" w:cs="Calibri"/>
                <w:color w:val="000000"/>
              </w:rPr>
              <w:t>Current Financial Year + 6 years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0E4A01" w14:textId="1A75DAA9" w:rsidR="00850C0F" w:rsidRDefault="00F41591" w:rsidP="00850C0F">
            <w:pPr>
              <w:rPr>
                <w:rStyle w:val="normaltextrun"/>
                <w:rFonts w:ascii="Calibri" w:hAnsi="Calibri" w:cs="Calibri"/>
              </w:rPr>
            </w:pPr>
            <w:r>
              <w:rPr>
                <w:rStyle w:val="normaltextrun"/>
              </w:rPr>
              <w:t>Limitation Act 1980.</w:t>
            </w:r>
          </w:p>
        </w:tc>
      </w:tr>
      <w:tr w:rsidR="00850C0F" w14:paraId="04A2BA5D"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288E37" w14:textId="583837F1" w:rsidR="00850C0F" w:rsidRDefault="00850C0F" w:rsidP="00850C0F">
            <w:pPr>
              <w:rPr>
                <w:rStyle w:val="normaltextrun"/>
                <w:rFonts w:ascii="Calibri" w:hAnsi="Calibri" w:cs="Calibri"/>
              </w:rPr>
            </w:pPr>
            <w:r>
              <w:rPr>
                <w:rFonts w:ascii="Calibri" w:eastAsia="Calibri" w:hAnsi="Calibri" w:cs="Calibri"/>
              </w:rPr>
              <w:t>Lancaster Arts</w:t>
            </w:r>
            <w:r>
              <w:rPr>
                <w:rStyle w:val="normaltextrun"/>
                <w:rFonts w:ascii="Calibri" w:hAnsi="Calibri" w:cs="Calibri"/>
                <w:color w:val="000000"/>
              </w:rPr>
              <w:t xml:space="preserve"> </w:t>
            </w:r>
            <w:r>
              <w:rPr>
                <w:rFonts w:ascii="Calibri" w:eastAsia="Calibri" w:hAnsi="Calibri" w:cs="Calibri"/>
              </w:rPr>
              <w:t>Public Engagement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2E499BE" w14:textId="294F23E7" w:rsidR="00850C0F" w:rsidRDefault="00850C0F" w:rsidP="00850C0F">
            <w:pPr>
              <w:rPr>
                <w:rStyle w:val="normaltextrun"/>
              </w:rPr>
            </w:pPr>
            <w:r>
              <w:rPr>
                <w:rFonts w:ascii="Calibri" w:eastAsia="Calibri" w:hAnsi="Calibri" w:cs="Calibri"/>
              </w:rPr>
              <w:t>Email and poster lists</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EAC59E" w14:textId="5C211B93" w:rsidR="00850C0F" w:rsidRPr="2840762B" w:rsidRDefault="00850C0F" w:rsidP="00850C0F">
            <w:pPr>
              <w:rPr>
                <w:rStyle w:val="normaltextrun"/>
              </w:rPr>
            </w:pPr>
            <w:r>
              <w:rPr>
                <w:rFonts w:ascii="Calibri" w:eastAsia="Calibri" w:hAnsi="Calibri" w:cs="Calibri"/>
              </w:rPr>
              <w:t>Until Data Subject unsubscribes / Destroy</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AC360F" w14:textId="7D2BBB41" w:rsidR="00850C0F" w:rsidRDefault="00850C0F" w:rsidP="00850C0F">
            <w:pPr>
              <w:rPr>
                <w:rStyle w:val="normaltextrun"/>
                <w:rFonts w:ascii="Calibri" w:hAnsi="Calibri" w:cs="Calibri"/>
              </w:rPr>
            </w:pPr>
            <w:r>
              <w:rPr>
                <w:rFonts w:ascii="Calibri" w:eastAsia="Calibri" w:hAnsi="Calibri" w:cs="Calibri"/>
              </w:rPr>
              <w:t>Institutional Business Requirements</w:t>
            </w:r>
          </w:p>
        </w:tc>
      </w:tr>
      <w:tr w:rsidR="00850C0F" w14:paraId="79D66753"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D43E40" w14:textId="7E17E019" w:rsidR="00850C0F" w:rsidRDefault="00850C0F" w:rsidP="00850C0F">
            <w:pPr>
              <w:rPr>
                <w:rStyle w:val="normaltextrun"/>
                <w:rFonts w:ascii="Calibri" w:hAnsi="Calibri" w:cs="Calibri"/>
              </w:rPr>
            </w:pPr>
            <w:r>
              <w:rPr>
                <w:rFonts w:ascii="Calibri" w:eastAsia="Calibri" w:hAnsi="Calibri" w:cs="Calibri"/>
              </w:rPr>
              <w:t>Lancaster Arts Public Engagement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650D7D" w14:textId="64F0818E" w:rsidR="00850C0F" w:rsidRDefault="00850C0F" w:rsidP="00850C0F">
            <w:pPr>
              <w:rPr>
                <w:rStyle w:val="normaltextrun"/>
              </w:rPr>
            </w:pPr>
            <w:r>
              <w:rPr>
                <w:rFonts w:ascii="Calibri" w:eastAsia="Calibri" w:hAnsi="Calibri" w:cs="Calibri"/>
              </w:rPr>
              <w:t>Website analytics</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C37883" w14:textId="79A70A7C" w:rsidR="00850C0F" w:rsidRPr="2840762B" w:rsidRDefault="00850C0F" w:rsidP="00850C0F">
            <w:pPr>
              <w:rPr>
                <w:rStyle w:val="normaltextrun"/>
              </w:rPr>
            </w:pPr>
            <w:r>
              <w:rPr>
                <w:rFonts w:ascii="Calibri" w:eastAsia="Calibri" w:hAnsi="Calibri" w:cs="Calibri"/>
              </w:rPr>
              <w:t>3 years after creation / Destroy</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EF2F60E" w14:textId="184A3873" w:rsidR="00850C0F" w:rsidRDefault="00850C0F" w:rsidP="00850C0F">
            <w:pPr>
              <w:rPr>
                <w:rStyle w:val="normaltextrun"/>
                <w:rFonts w:ascii="Calibri" w:hAnsi="Calibri" w:cs="Calibri"/>
              </w:rPr>
            </w:pPr>
            <w:r>
              <w:rPr>
                <w:rFonts w:ascii="Calibri" w:eastAsia="Calibri" w:hAnsi="Calibri" w:cs="Calibri"/>
              </w:rPr>
              <w:t>Institutional Business Requirements</w:t>
            </w:r>
          </w:p>
        </w:tc>
      </w:tr>
      <w:tr w:rsidR="00850C0F" w14:paraId="5A471061"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46DF41" w14:textId="752A7D6A" w:rsidR="00850C0F" w:rsidRDefault="00850C0F" w:rsidP="00850C0F">
            <w:pPr>
              <w:rPr>
                <w:rStyle w:val="normaltextrun"/>
                <w:rFonts w:ascii="Calibri" w:hAnsi="Calibri" w:cs="Calibri"/>
              </w:rPr>
            </w:pPr>
            <w:r>
              <w:rPr>
                <w:rFonts w:ascii="Calibri" w:eastAsia="Calibri" w:hAnsi="Calibri" w:cs="Calibri"/>
              </w:rPr>
              <w:t>Lancaster Arts Public Engagement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EF7D16" w14:textId="100DAC40" w:rsidR="00850C0F" w:rsidRDefault="00850C0F" w:rsidP="00850C0F">
            <w:pPr>
              <w:rPr>
                <w:rStyle w:val="normaltextrun"/>
              </w:rPr>
            </w:pPr>
            <w:r>
              <w:rPr>
                <w:rFonts w:ascii="Calibri" w:eastAsia="Calibri" w:hAnsi="Calibri" w:cs="Calibri"/>
              </w:rPr>
              <w:t>Marketing Emails</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9E5882" w14:textId="7795BD22" w:rsidR="00850C0F" w:rsidRPr="2840762B" w:rsidRDefault="00850C0F" w:rsidP="00850C0F">
            <w:pPr>
              <w:rPr>
                <w:rStyle w:val="normaltextrun"/>
              </w:rPr>
            </w:pPr>
            <w:r>
              <w:rPr>
                <w:rFonts w:ascii="Calibri" w:eastAsia="Calibri" w:hAnsi="Calibri" w:cs="Calibri"/>
              </w:rPr>
              <w:t>Until Data Subject unsubscribes</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B650D0" w14:textId="4685AFCC" w:rsidR="00850C0F" w:rsidRDefault="00850C0F" w:rsidP="00850C0F">
            <w:pPr>
              <w:rPr>
                <w:rStyle w:val="normaltextrun"/>
                <w:rFonts w:ascii="Calibri" w:hAnsi="Calibri" w:cs="Calibri"/>
              </w:rPr>
            </w:pPr>
            <w:r>
              <w:rPr>
                <w:rFonts w:ascii="Calibri" w:eastAsia="Calibri" w:hAnsi="Calibri" w:cs="Calibri"/>
              </w:rPr>
              <w:t>Institutional Business Requirements</w:t>
            </w:r>
          </w:p>
        </w:tc>
      </w:tr>
      <w:tr w:rsidR="00850C0F" w14:paraId="41ADBA69"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4C4AC0" w14:textId="5868F883" w:rsidR="00850C0F" w:rsidRDefault="00850C0F" w:rsidP="00850C0F">
            <w:pPr>
              <w:rPr>
                <w:rStyle w:val="normaltextrun"/>
                <w:rFonts w:ascii="Calibri" w:hAnsi="Calibri" w:cs="Calibri"/>
              </w:rPr>
            </w:pPr>
            <w:r>
              <w:rPr>
                <w:rFonts w:ascii="Calibri" w:eastAsia="Calibri" w:hAnsi="Calibri" w:cs="Calibri"/>
              </w:rPr>
              <w:t>Lancaster Arts Public Engagement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DCAF12" w14:textId="0C871306" w:rsidR="00850C0F" w:rsidRDefault="00850C0F" w:rsidP="00850C0F">
            <w:pPr>
              <w:rPr>
                <w:rStyle w:val="normaltextrun"/>
              </w:rPr>
            </w:pPr>
            <w:r>
              <w:rPr>
                <w:rStyle w:val="normaltextrun"/>
                <w:rFonts w:ascii="Calibri" w:hAnsi="Calibri" w:cs="Calibri"/>
                <w:color w:val="000000"/>
              </w:rPr>
              <w:t>Public Engagement</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35212D" w14:textId="34F1871A" w:rsidR="00850C0F" w:rsidRPr="2840762B" w:rsidRDefault="00850C0F" w:rsidP="00850C0F">
            <w:pPr>
              <w:rPr>
                <w:rStyle w:val="normaltextrun"/>
              </w:rPr>
            </w:pPr>
            <w:r>
              <w:rPr>
                <w:rStyle w:val="normaltextrun"/>
                <w:rFonts w:ascii="Calibri" w:hAnsi="Calibri" w:cs="Calibri"/>
                <w:color w:val="000000"/>
              </w:rPr>
              <w:t>Activity sign-up sheets</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469ACF" w14:textId="30D8B395" w:rsidR="00850C0F" w:rsidRDefault="00850C0F" w:rsidP="00850C0F">
            <w:pPr>
              <w:rPr>
                <w:rStyle w:val="normaltextrun"/>
                <w:rFonts w:ascii="Calibri" w:hAnsi="Calibri" w:cs="Calibri"/>
              </w:rPr>
            </w:pPr>
            <w:r>
              <w:rPr>
                <w:rStyle w:val="normaltextrun"/>
                <w:rFonts w:ascii="Calibri" w:hAnsi="Calibri" w:cs="Calibri"/>
                <w:color w:val="000000"/>
              </w:rPr>
              <w:t>Current Financial Year + 1 year / Destroy</w:t>
            </w:r>
            <w:r>
              <w:rPr>
                <w:rStyle w:val="eop"/>
                <w:rFonts w:ascii="Calibri" w:hAnsi="Calibri" w:cs="Calibri"/>
                <w:color w:val="000000"/>
              </w:rPr>
              <w:t> </w:t>
            </w:r>
          </w:p>
        </w:tc>
      </w:tr>
      <w:tr w:rsidR="00850C0F" w14:paraId="23BE1F10"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F2E585" w14:textId="046E2B62" w:rsidR="00850C0F" w:rsidRDefault="00850C0F" w:rsidP="00850C0F">
            <w:pPr>
              <w:rPr>
                <w:rStyle w:val="normaltextrun"/>
                <w:rFonts w:ascii="Calibri" w:hAnsi="Calibri" w:cs="Calibri"/>
              </w:rPr>
            </w:pPr>
            <w:r>
              <w:rPr>
                <w:rStyle w:val="normaltextrun"/>
                <w:rFonts w:ascii="Calibri" w:hAnsi="Calibri" w:cs="Calibri"/>
                <w:color w:val="000000"/>
              </w:rPr>
              <w:t>Lancaster Arts: Donor Records</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5BE394" w14:textId="1182F053" w:rsidR="00850C0F" w:rsidRDefault="00850C0F" w:rsidP="00850C0F">
            <w:pPr>
              <w:rPr>
                <w:rStyle w:val="normaltextrun"/>
              </w:rPr>
            </w:pPr>
            <w:r>
              <w:rPr>
                <w:rStyle w:val="normaltextrun"/>
                <w:rFonts w:ascii="Calibri" w:hAnsi="Calibri" w:cs="Calibri"/>
                <w:color w:val="000000"/>
              </w:rPr>
              <w:t>Records relating to donations and gifts</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3366A72" w14:textId="674A4996" w:rsidR="00850C0F" w:rsidRPr="2840762B" w:rsidRDefault="00850C0F" w:rsidP="00850C0F">
            <w:pPr>
              <w:rPr>
                <w:rStyle w:val="normaltextrun"/>
              </w:rPr>
            </w:pPr>
            <w:r>
              <w:rPr>
                <w:rStyle w:val="normaltextrun"/>
                <w:rFonts w:ascii="Calibri" w:hAnsi="Calibri" w:cs="Calibri"/>
                <w:color w:val="000000"/>
              </w:rPr>
              <w:t>Current Financial Year + 6 years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9E94C6" w14:textId="27F5EA7E" w:rsidR="00850C0F" w:rsidRDefault="00850C0F" w:rsidP="00850C0F">
            <w:pPr>
              <w:rPr>
                <w:rStyle w:val="normaltextrun"/>
                <w:rFonts w:ascii="Calibri" w:hAnsi="Calibri" w:cs="Calibri"/>
              </w:rPr>
            </w:pPr>
            <w:r>
              <w:rPr>
                <w:rStyle w:val="normaltextrun"/>
                <w:rFonts w:ascii="Calibri" w:hAnsi="Calibri" w:cs="Calibri"/>
                <w:color w:val="000000"/>
              </w:rPr>
              <w:t>Lancaster Arts</w:t>
            </w:r>
            <w:r>
              <w:rPr>
                <w:rStyle w:val="eop"/>
                <w:rFonts w:ascii="Calibri" w:hAnsi="Calibri" w:cs="Calibri"/>
                <w:color w:val="000000"/>
              </w:rPr>
              <w:t> </w:t>
            </w:r>
          </w:p>
        </w:tc>
      </w:tr>
      <w:tr w:rsidR="00850C0F" w14:paraId="27E7F3B7"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BA65F4" w14:textId="2031A5F0" w:rsidR="00850C0F" w:rsidRDefault="00850C0F" w:rsidP="00850C0F">
            <w:pPr>
              <w:rPr>
                <w:rStyle w:val="normaltextrun"/>
                <w:rFonts w:ascii="Calibri" w:hAnsi="Calibri" w:cs="Calibri"/>
              </w:rPr>
            </w:pPr>
            <w:r>
              <w:rPr>
                <w:rStyle w:val="normaltextrun"/>
                <w:rFonts w:ascii="Calibri" w:hAnsi="Calibri" w:cs="Calibri"/>
                <w:color w:val="000000"/>
              </w:rPr>
              <w:t>Lancaster Arts: Membership</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E623DF" w14:textId="2BB7AA93" w:rsidR="00850C0F" w:rsidRDefault="00850C0F" w:rsidP="00850C0F">
            <w:pPr>
              <w:rPr>
                <w:rStyle w:val="normaltextrun"/>
              </w:rPr>
            </w:pPr>
            <w:r>
              <w:rPr>
                <w:rStyle w:val="normaltextrun"/>
                <w:rFonts w:ascii="Calibri" w:hAnsi="Calibri" w:cs="Calibri"/>
                <w:color w:val="000000"/>
              </w:rPr>
              <w:t>Membership Subscriptions</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FB00DE" w14:textId="4017A0B2" w:rsidR="00850C0F" w:rsidRPr="2840762B" w:rsidRDefault="00850C0F" w:rsidP="00850C0F">
            <w:pPr>
              <w:rPr>
                <w:rStyle w:val="normaltextrun"/>
              </w:rPr>
            </w:pPr>
            <w:r>
              <w:rPr>
                <w:rStyle w:val="normaltextrun"/>
                <w:rFonts w:ascii="Calibri" w:hAnsi="Calibri" w:cs="Calibri"/>
                <w:color w:val="000000"/>
              </w:rPr>
              <w:t>Current Financial Year + 6 years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5D4334" w14:textId="657C9797"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r>
              <w:rPr>
                <w:rStyle w:val="eop"/>
                <w:rFonts w:ascii="Calibri" w:hAnsi="Calibri" w:cs="Calibri"/>
                <w:color w:val="000000"/>
              </w:rPr>
              <w:t> </w:t>
            </w:r>
          </w:p>
        </w:tc>
      </w:tr>
      <w:tr w:rsidR="00850C0F" w14:paraId="7D595E22"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7D7472" w14:textId="5326AAA9" w:rsidR="00850C0F" w:rsidRDefault="00850C0F" w:rsidP="00850C0F">
            <w:pPr>
              <w:rPr>
                <w:rStyle w:val="normaltextrun"/>
                <w:rFonts w:ascii="Calibri" w:hAnsi="Calibri" w:cs="Calibri"/>
              </w:rPr>
            </w:pPr>
            <w:r>
              <w:rPr>
                <w:rFonts w:ascii="Calibri" w:eastAsia="Calibri" w:hAnsi="Calibri" w:cs="Calibri"/>
              </w:rPr>
              <w:t>Lancaster Arts</w:t>
            </w:r>
            <w:r>
              <w:rPr>
                <w:rStyle w:val="normaltextrun"/>
                <w:rFonts w:ascii="Calibri" w:hAnsi="Calibri" w:cs="Calibri"/>
                <w:color w:val="000000"/>
              </w:rPr>
              <w:t xml:space="preserve"> Membership</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E8FF65" w14:textId="122334EC" w:rsidR="00850C0F" w:rsidRDefault="00850C0F" w:rsidP="00850C0F">
            <w:pPr>
              <w:rPr>
                <w:rStyle w:val="normaltextrun"/>
              </w:rPr>
            </w:pPr>
            <w:r>
              <w:rPr>
                <w:rStyle w:val="normaltextrun"/>
                <w:rFonts w:ascii="Calibri" w:hAnsi="Calibri" w:cs="Calibri"/>
                <w:color w:val="000000"/>
              </w:rPr>
              <w:t>Group Memberships</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9AB88F" w14:textId="6BB1EBEB" w:rsidR="00850C0F" w:rsidRPr="2840762B" w:rsidRDefault="00850C0F" w:rsidP="00850C0F">
            <w:pPr>
              <w:rPr>
                <w:rStyle w:val="normaltextrun"/>
              </w:rPr>
            </w:pPr>
            <w:r>
              <w:rPr>
                <w:rStyle w:val="normaltextrun"/>
                <w:rFonts w:ascii="Calibri" w:hAnsi="Calibri" w:cs="Calibri"/>
                <w:color w:val="000000"/>
              </w:rPr>
              <w:t>Until Member leaves Group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2A70AE3" w14:textId="23B47A54"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r>
              <w:rPr>
                <w:rStyle w:val="eop"/>
                <w:rFonts w:ascii="Calibri" w:hAnsi="Calibri" w:cs="Calibri"/>
                <w:color w:val="000000"/>
              </w:rPr>
              <w:t> </w:t>
            </w:r>
          </w:p>
        </w:tc>
      </w:tr>
      <w:tr w:rsidR="00850C0F" w14:paraId="2DF93923"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636614" w14:textId="72BBACEC" w:rsidR="00850C0F" w:rsidRDefault="00850C0F" w:rsidP="00850C0F">
            <w:pPr>
              <w:rPr>
                <w:rStyle w:val="normaltextrun"/>
                <w:rFonts w:ascii="Calibri" w:hAnsi="Calibri" w:cs="Calibri"/>
                <w:color w:val="000000"/>
              </w:rPr>
            </w:pPr>
            <w:r>
              <w:rPr>
                <w:rStyle w:val="normaltextrun"/>
                <w:rFonts w:ascii="Calibri" w:hAnsi="Calibri" w:cs="Calibri"/>
                <w:color w:val="000000"/>
              </w:rPr>
              <w:t>Lancaster Arts: Survey Data</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4FE1EF" w14:textId="24E5DE36" w:rsidR="00850C0F" w:rsidRDefault="00850C0F" w:rsidP="00850C0F">
            <w:pPr>
              <w:rPr>
                <w:rStyle w:val="normaltextrun"/>
                <w:rFonts w:ascii="Calibri" w:hAnsi="Calibri" w:cs="Calibri"/>
                <w:color w:val="000000"/>
              </w:rPr>
            </w:pPr>
            <w:r>
              <w:rPr>
                <w:rStyle w:val="normaltextrun"/>
                <w:rFonts w:ascii="Calibri" w:hAnsi="Calibri" w:cs="Calibri"/>
                <w:color w:val="000000"/>
              </w:rPr>
              <w:t>Arts Council Survey Data</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19B7168" w14:textId="218A767D" w:rsidR="00850C0F" w:rsidRDefault="00850C0F" w:rsidP="00850C0F">
            <w:pPr>
              <w:rPr>
                <w:rStyle w:val="normaltextrun"/>
                <w:rFonts w:ascii="Calibri" w:hAnsi="Calibri" w:cs="Calibri"/>
                <w:color w:val="000000"/>
              </w:rPr>
            </w:pPr>
            <w:r>
              <w:rPr>
                <w:rStyle w:val="normaltextrun"/>
                <w:rFonts w:ascii="Calibri" w:hAnsi="Calibri" w:cs="Calibri"/>
                <w:color w:val="000000"/>
              </w:rPr>
              <w:t>Current Financial Year + 1 year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35A659E" w14:textId="57F06E14" w:rsidR="00850C0F" w:rsidRDefault="00850C0F" w:rsidP="00850C0F">
            <w:pPr>
              <w:rPr>
                <w:rStyle w:val="normaltextrun"/>
                <w:rFonts w:ascii="Calibri" w:hAnsi="Calibri" w:cs="Calibri"/>
                <w:color w:val="000000"/>
              </w:rPr>
            </w:pPr>
            <w:r>
              <w:rPr>
                <w:rStyle w:val="normaltextrun"/>
                <w:rFonts w:ascii="Calibri" w:hAnsi="Calibri" w:cs="Calibri"/>
                <w:color w:val="000000"/>
              </w:rPr>
              <w:t>Institutional Business Requirements</w:t>
            </w:r>
            <w:r>
              <w:rPr>
                <w:rStyle w:val="eop"/>
                <w:rFonts w:ascii="Calibri" w:hAnsi="Calibri" w:cs="Calibri"/>
                <w:color w:val="000000"/>
              </w:rPr>
              <w:t> </w:t>
            </w:r>
          </w:p>
        </w:tc>
      </w:tr>
    </w:tbl>
    <w:p w14:paraId="72B27593" w14:textId="57FD604B" w:rsidR="00193996" w:rsidRPr="00FB35C8" w:rsidRDefault="00193996" w:rsidP="00FB35C8">
      <w:pPr>
        <w:pStyle w:val="Heading1"/>
        <w:jc w:val="center"/>
        <w:rPr>
          <w:rFonts w:asciiTheme="minorHAnsi" w:hAnsiTheme="minorHAnsi" w:cstheme="minorHAnsi"/>
          <w:b/>
          <w:bCs/>
          <w:color w:val="auto"/>
          <w:sz w:val="40"/>
          <w:szCs w:val="40"/>
          <w:u w:val="single"/>
          <w:lang w:val="fr-FR"/>
        </w:rPr>
      </w:pPr>
      <w:bookmarkStart w:id="11" w:name="_Toc140575005"/>
      <w:bookmarkStart w:id="12" w:name="_Toc192074705"/>
      <w:r w:rsidRPr="00FB35C8">
        <w:rPr>
          <w:rFonts w:asciiTheme="minorHAnsi" w:hAnsiTheme="minorHAnsi" w:cstheme="minorHAnsi"/>
          <w:b/>
          <w:bCs/>
          <w:color w:val="auto"/>
          <w:sz w:val="40"/>
          <w:szCs w:val="40"/>
          <w:u w:val="single"/>
        </w:rPr>
        <w:lastRenderedPageBreak/>
        <w:t>Human Resources</w:t>
      </w:r>
      <w:bookmarkEnd w:id="11"/>
      <w:bookmarkEnd w:id="12"/>
    </w:p>
    <w:tbl>
      <w:tblPr>
        <w:tblStyle w:val="TableGrid"/>
        <w:tblW w:w="14175" w:type="dxa"/>
        <w:tblInd w:w="-6" w:type="dxa"/>
        <w:tblLook w:val="04A0" w:firstRow="1" w:lastRow="0" w:firstColumn="1" w:lastColumn="0" w:noHBand="0" w:noVBand="1"/>
      </w:tblPr>
      <w:tblGrid>
        <w:gridCol w:w="2312"/>
        <w:gridCol w:w="3981"/>
        <w:gridCol w:w="3555"/>
        <w:gridCol w:w="4327"/>
      </w:tblGrid>
      <w:tr w:rsidR="00433281" w14:paraId="53E44094"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4D79D306" w14:textId="562E9970" w:rsidR="00433281" w:rsidRDefault="00433281" w:rsidP="00433281">
            <w:pPr>
              <w:rPr>
                <w:rStyle w:val="normaltextrun"/>
                <w:rFonts w:ascii="Calibri" w:hAnsi="Calibri" w:cs="Calibri"/>
              </w:rPr>
            </w:pPr>
            <w:r>
              <w:rPr>
                <w:rStyle w:val="normaltextrun"/>
                <w:rFonts w:ascii="Calibri" w:hAnsi="Calibri" w:cs="Calibri"/>
                <w:b/>
                <w:bCs/>
              </w:rPr>
              <w:t>Record Group Name</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55A158EE" w14:textId="54C134C1" w:rsidR="00433281" w:rsidRDefault="00433281" w:rsidP="0043328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Records within Group</w:t>
            </w:r>
            <w:r>
              <w:rPr>
                <w:rStyle w:val="eop"/>
                <w:rFonts w:ascii="Calibri" w:hAnsi="Calibri" w:cs="Calibri"/>
                <w:sz w:val="22"/>
                <w:szCs w:val="22"/>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29DD94CE" w14:textId="4C9D5D32" w:rsidR="00433281" w:rsidRDefault="0E94377A" w:rsidP="602CE064">
            <w:pPr>
              <w:pStyle w:val="paragraph"/>
              <w:spacing w:before="0" w:beforeAutospacing="0" w:after="0" w:afterAutospacing="0"/>
              <w:jc w:val="center"/>
              <w:textAlignment w:val="baseline"/>
              <w:rPr>
                <w:rStyle w:val="normaltextrun"/>
                <w:rFonts w:ascii="Calibri" w:hAnsi="Calibri" w:cs="Calibri"/>
                <w:sz w:val="22"/>
                <w:szCs w:val="22"/>
              </w:rPr>
            </w:pPr>
            <w:r w:rsidRPr="602CE064">
              <w:rPr>
                <w:rStyle w:val="normaltextrun"/>
                <w:rFonts w:ascii="Calibri" w:hAnsi="Calibri" w:cs="Calibri"/>
                <w:b/>
                <w:bCs/>
                <w:sz w:val="22"/>
                <w:szCs w:val="22"/>
              </w:rPr>
              <w:t>Retention Period / Action at End of Retention</w:t>
            </w:r>
            <w:r w:rsidR="00433281" w:rsidRPr="602CE064">
              <w:rPr>
                <w:rStyle w:val="eop"/>
                <w:rFonts w:ascii="Calibri" w:hAnsi="Calibri" w:cs="Calibri"/>
                <w:sz w:val="22"/>
                <w:szCs w:val="22"/>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34A25D5B" w14:textId="281382EB" w:rsidR="00433281" w:rsidRDefault="00433281" w:rsidP="00433281">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b/>
                <w:bCs/>
                <w:sz w:val="22"/>
                <w:szCs w:val="22"/>
              </w:rPr>
              <w:t>Citation</w:t>
            </w:r>
            <w:r>
              <w:rPr>
                <w:rStyle w:val="eop"/>
                <w:rFonts w:ascii="Calibri" w:hAnsi="Calibri" w:cs="Calibri"/>
                <w:sz w:val="22"/>
                <w:szCs w:val="22"/>
              </w:rPr>
              <w:t> </w:t>
            </w:r>
          </w:p>
        </w:tc>
      </w:tr>
      <w:tr w:rsidR="00193996" w14:paraId="6A24C2AA"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5126868F" w14:textId="59CF43F2" w:rsidR="00193996" w:rsidRDefault="00193996" w:rsidP="00193996">
            <w:pPr>
              <w:rPr>
                <w:rStyle w:val="normaltextrun"/>
                <w:rFonts w:ascii="Calibri" w:hAnsi="Calibri" w:cs="Calibri"/>
              </w:rPr>
            </w:pPr>
            <w:r>
              <w:rPr>
                <w:rStyle w:val="normaltextrun"/>
                <w:rFonts w:ascii="Calibri" w:hAnsi="Calibri" w:cs="Calibri"/>
              </w:rPr>
              <w:t>Successful applicants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7F6E7367" w14:textId="77777777" w:rsidR="00193996" w:rsidRDefault="00193996" w:rsidP="00193996">
            <w:pPr>
              <w:pStyle w:val="paragraph"/>
              <w:spacing w:before="0" w:beforeAutospacing="0" w:after="0" w:afterAutospacing="0"/>
              <w:textAlignment w:val="baseline"/>
              <w:divId w:val="530655981"/>
              <w:rPr>
                <w:rFonts w:ascii="Segoe UI" w:hAnsi="Segoe UI" w:cs="Segoe UI"/>
                <w:sz w:val="18"/>
                <w:szCs w:val="18"/>
              </w:rPr>
            </w:pPr>
            <w:r>
              <w:rPr>
                <w:rStyle w:val="normaltextrun"/>
                <w:rFonts w:ascii="Calibri" w:hAnsi="Calibri" w:cs="Calibri"/>
                <w:sz w:val="22"/>
                <w:szCs w:val="22"/>
              </w:rPr>
              <w:t> CV/application form / academic profile </w:t>
            </w:r>
            <w:r>
              <w:rPr>
                <w:rStyle w:val="eop"/>
                <w:rFonts w:ascii="Calibri" w:hAnsi="Calibri" w:cs="Calibri"/>
                <w:sz w:val="22"/>
                <w:szCs w:val="22"/>
              </w:rPr>
              <w:t> </w:t>
            </w:r>
          </w:p>
          <w:p w14:paraId="4B4E241D" w14:textId="77777777" w:rsidR="00193996" w:rsidRDefault="00193996" w:rsidP="00193996">
            <w:pPr>
              <w:pStyle w:val="paragraph"/>
              <w:spacing w:before="0" w:beforeAutospacing="0" w:after="0" w:afterAutospacing="0"/>
              <w:textAlignment w:val="baseline"/>
              <w:divId w:val="1536382965"/>
              <w:rPr>
                <w:rFonts w:ascii="Segoe UI" w:hAnsi="Segoe UI" w:cs="Segoe UI"/>
                <w:sz w:val="18"/>
                <w:szCs w:val="18"/>
              </w:rPr>
            </w:pPr>
            <w:r>
              <w:rPr>
                <w:rStyle w:val="normaltextrun"/>
                <w:rFonts w:ascii="Calibri" w:hAnsi="Calibri" w:cs="Calibri"/>
                <w:sz w:val="22"/>
                <w:szCs w:val="22"/>
              </w:rPr>
              <w:t> • Successful applicant profile </w:t>
            </w:r>
            <w:r>
              <w:rPr>
                <w:rStyle w:val="eop"/>
                <w:rFonts w:ascii="Calibri" w:hAnsi="Calibri" w:cs="Calibri"/>
                <w:sz w:val="22"/>
                <w:szCs w:val="22"/>
              </w:rPr>
              <w:t> </w:t>
            </w:r>
          </w:p>
          <w:p w14:paraId="0FCC4361" w14:textId="77777777" w:rsidR="00193996" w:rsidRDefault="00193996" w:rsidP="00193996">
            <w:pPr>
              <w:pStyle w:val="paragraph"/>
              <w:spacing w:before="0" w:beforeAutospacing="0" w:after="0" w:afterAutospacing="0"/>
              <w:textAlignment w:val="baseline"/>
              <w:divId w:val="84887837"/>
              <w:rPr>
                <w:rFonts w:ascii="Segoe UI" w:hAnsi="Segoe UI" w:cs="Segoe UI"/>
                <w:sz w:val="18"/>
                <w:szCs w:val="18"/>
              </w:rPr>
            </w:pPr>
            <w:r>
              <w:rPr>
                <w:rStyle w:val="normaltextrun"/>
                <w:rFonts w:ascii="Calibri" w:hAnsi="Calibri" w:cs="Calibri"/>
                <w:sz w:val="22"/>
                <w:szCs w:val="22"/>
              </w:rPr>
              <w:t> • Engagement Form </w:t>
            </w:r>
            <w:r>
              <w:rPr>
                <w:rStyle w:val="eop"/>
                <w:rFonts w:ascii="Calibri" w:hAnsi="Calibri" w:cs="Calibri"/>
                <w:sz w:val="22"/>
                <w:szCs w:val="22"/>
              </w:rPr>
              <w:t> </w:t>
            </w:r>
          </w:p>
          <w:p w14:paraId="2A41A7B9" w14:textId="77777777" w:rsidR="00193996" w:rsidRDefault="00193996" w:rsidP="00193996">
            <w:pPr>
              <w:pStyle w:val="paragraph"/>
              <w:spacing w:before="0" w:beforeAutospacing="0" w:after="0" w:afterAutospacing="0"/>
              <w:textAlignment w:val="baseline"/>
              <w:divId w:val="222647011"/>
              <w:rPr>
                <w:rFonts w:ascii="Segoe UI" w:hAnsi="Segoe UI" w:cs="Segoe UI"/>
                <w:sz w:val="18"/>
                <w:szCs w:val="18"/>
              </w:rPr>
            </w:pPr>
            <w:r>
              <w:rPr>
                <w:rStyle w:val="normaltextrun"/>
                <w:rFonts w:ascii="Calibri" w:hAnsi="Calibri" w:cs="Calibri"/>
                <w:sz w:val="22"/>
                <w:szCs w:val="22"/>
              </w:rPr>
              <w:t> • Proof of HESA number</w:t>
            </w:r>
            <w:r>
              <w:rPr>
                <w:rStyle w:val="eop"/>
                <w:rFonts w:ascii="Calibri" w:hAnsi="Calibri" w:cs="Calibri"/>
                <w:sz w:val="22"/>
                <w:szCs w:val="22"/>
              </w:rPr>
              <w:t> </w:t>
            </w:r>
          </w:p>
          <w:p w14:paraId="33CC22A0" w14:textId="77777777" w:rsidR="00193996" w:rsidRDefault="00193996" w:rsidP="00193996">
            <w:pPr>
              <w:pStyle w:val="paragraph"/>
              <w:spacing w:before="0" w:beforeAutospacing="0" w:after="0" w:afterAutospacing="0"/>
              <w:textAlignment w:val="baseline"/>
              <w:divId w:val="1724135508"/>
              <w:rPr>
                <w:rFonts w:ascii="Segoe UI" w:hAnsi="Segoe UI" w:cs="Segoe UI"/>
                <w:sz w:val="18"/>
                <w:szCs w:val="18"/>
              </w:rPr>
            </w:pPr>
            <w:r>
              <w:rPr>
                <w:rStyle w:val="normaltextrun"/>
                <w:rFonts w:ascii="Calibri" w:hAnsi="Calibri" w:cs="Calibri"/>
                <w:sz w:val="22"/>
                <w:szCs w:val="22"/>
              </w:rPr>
              <w:t> • Pre-employment checks</w:t>
            </w:r>
            <w:r>
              <w:rPr>
                <w:rStyle w:val="eop"/>
                <w:rFonts w:ascii="Calibri" w:hAnsi="Calibri" w:cs="Calibri"/>
                <w:sz w:val="22"/>
                <w:szCs w:val="22"/>
              </w:rPr>
              <w:t> </w:t>
            </w:r>
          </w:p>
          <w:p w14:paraId="3959135D" w14:textId="77777777" w:rsidR="00193996" w:rsidRDefault="00193996" w:rsidP="00193996">
            <w:pPr>
              <w:pStyle w:val="paragraph"/>
              <w:spacing w:before="0" w:beforeAutospacing="0" w:after="0" w:afterAutospacing="0"/>
              <w:textAlignment w:val="baseline"/>
              <w:divId w:val="2018801453"/>
              <w:rPr>
                <w:rFonts w:ascii="Segoe UI" w:hAnsi="Segoe UI" w:cs="Segoe UI"/>
                <w:sz w:val="18"/>
                <w:szCs w:val="18"/>
              </w:rPr>
            </w:pPr>
            <w:r>
              <w:rPr>
                <w:rStyle w:val="normaltextrun"/>
                <w:rFonts w:ascii="Calibri" w:hAnsi="Calibri" w:cs="Calibri"/>
                <w:sz w:val="22"/>
                <w:szCs w:val="22"/>
              </w:rPr>
              <w:t> • Interview notes and panel wash up form</w:t>
            </w:r>
            <w:r>
              <w:rPr>
                <w:rStyle w:val="eop"/>
                <w:rFonts w:ascii="Calibri" w:hAnsi="Calibri" w:cs="Calibri"/>
                <w:sz w:val="22"/>
                <w:szCs w:val="22"/>
              </w:rPr>
              <w:t> </w:t>
            </w:r>
          </w:p>
          <w:p w14:paraId="2948BC51" w14:textId="77777777" w:rsidR="00193996" w:rsidRDefault="00193996" w:rsidP="00193996">
            <w:pPr>
              <w:pStyle w:val="paragraph"/>
              <w:spacing w:before="0" w:beforeAutospacing="0" w:after="0" w:afterAutospacing="0"/>
              <w:textAlignment w:val="baseline"/>
              <w:divId w:val="424695095"/>
              <w:rPr>
                <w:rFonts w:ascii="Segoe UI" w:hAnsi="Segoe UI" w:cs="Segoe UI"/>
                <w:sz w:val="18"/>
                <w:szCs w:val="18"/>
              </w:rPr>
            </w:pPr>
            <w:r>
              <w:rPr>
                <w:rStyle w:val="normaltextrun"/>
                <w:rFonts w:ascii="Calibri" w:hAnsi="Calibri" w:cs="Calibri"/>
                <w:sz w:val="22"/>
                <w:szCs w:val="22"/>
              </w:rPr>
              <w:t> • Approved request to appoint </w:t>
            </w:r>
            <w:r>
              <w:rPr>
                <w:rStyle w:val="eop"/>
                <w:rFonts w:ascii="Calibri" w:hAnsi="Calibri" w:cs="Calibri"/>
                <w:sz w:val="22"/>
                <w:szCs w:val="22"/>
              </w:rPr>
              <w:t> </w:t>
            </w:r>
          </w:p>
          <w:p w14:paraId="666D279F" w14:textId="77777777" w:rsidR="00193996" w:rsidRDefault="00193996" w:rsidP="00193996">
            <w:pPr>
              <w:pStyle w:val="paragraph"/>
              <w:spacing w:before="0" w:beforeAutospacing="0" w:after="0" w:afterAutospacing="0"/>
              <w:textAlignment w:val="baseline"/>
              <w:divId w:val="978026175"/>
              <w:rPr>
                <w:rFonts w:ascii="Segoe UI" w:hAnsi="Segoe UI" w:cs="Segoe UI"/>
                <w:sz w:val="18"/>
                <w:szCs w:val="18"/>
              </w:rPr>
            </w:pPr>
            <w:r>
              <w:rPr>
                <w:rStyle w:val="normaltextrun"/>
                <w:rFonts w:ascii="Calibri" w:hAnsi="Calibri" w:cs="Calibri"/>
                <w:sz w:val="22"/>
                <w:szCs w:val="22"/>
              </w:rPr>
              <w:t> • Offer details</w:t>
            </w:r>
            <w:r>
              <w:rPr>
                <w:rStyle w:val="eop"/>
                <w:rFonts w:ascii="Calibri" w:hAnsi="Calibri" w:cs="Calibri"/>
                <w:sz w:val="22"/>
                <w:szCs w:val="22"/>
              </w:rPr>
              <w:t> </w:t>
            </w:r>
          </w:p>
          <w:p w14:paraId="0495E172" w14:textId="77777777" w:rsidR="00193996" w:rsidRDefault="00193996" w:rsidP="00193996">
            <w:pPr>
              <w:pStyle w:val="paragraph"/>
              <w:spacing w:before="0" w:beforeAutospacing="0" w:after="0" w:afterAutospacing="0"/>
              <w:textAlignment w:val="baseline"/>
              <w:divId w:val="442458364"/>
              <w:rPr>
                <w:rFonts w:ascii="Segoe UI" w:hAnsi="Segoe UI" w:cs="Segoe UI"/>
                <w:sz w:val="18"/>
                <w:szCs w:val="18"/>
              </w:rPr>
            </w:pPr>
            <w:r>
              <w:rPr>
                <w:rStyle w:val="normaltextrun"/>
                <w:rFonts w:ascii="Calibri" w:hAnsi="Calibri" w:cs="Calibri"/>
                <w:sz w:val="22"/>
                <w:szCs w:val="22"/>
              </w:rPr>
              <w:t> • Pre-employment form  </w:t>
            </w:r>
            <w:r>
              <w:rPr>
                <w:rStyle w:val="eop"/>
                <w:rFonts w:ascii="Calibri" w:hAnsi="Calibri" w:cs="Calibri"/>
                <w:sz w:val="22"/>
                <w:szCs w:val="22"/>
              </w:rPr>
              <w:t> </w:t>
            </w:r>
          </w:p>
          <w:p w14:paraId="04F68E5C" w14:textId="77777777" w:rsidR="00193996" w:rsidRDefault="00193996" w:rsidP="00193996">
            <w:pPr>
              <w:pStyle w:val="paragraph"/>
              <w:spacing w:before="0" w:beforeAutospacing="0" w:after="0" w:afterAutospacing="0"/>
              <w:textAlignment w:val="baseline"/>
              <w:divId w:val="1083141554"/>
              <w:rPr>
                <w:rFonts w:ascii="Segoe UI" w:hAnsi="Segoe UI" w:cs="Segoe UI"/>
                <w:sz w:val="18"/>
                <w:szCs w:val="18"/>
              </w:rPr>
            </w:pPr>
            <w:r>
              <w:rPr>
                <w:rStyle w:val="normaltextrun"/>
                <w:rFonts w:ascii="Calibri" w:hAnsi="Calibri" w:cs="Calibri"/>
                <w:sz w:val="22"/>
                <w:szCs w:val="22"/>
              </w:rPr>
              <w:t> • Copy of qualifications </w:t>
            </w:r>
            <w:r>
              <w:rPr>
                <w:rStyle w:val="eop"/>
                <w:rFonts w:ascii="Calibri" w:hAnsi="Calibri" w:cs="Calibri"/>
                <w:sz w:val="22"/>
                <w:szCs w:val="22"/>
              </w:rPr>
              <w:t> </w:t>
            </w:r>
          </w:p>
          <w:p w14:paraId="01C01EE4" w14:textId="77777777" w:rsidR="00193996" w:rsidRDefault="00193996" w:rsidP="00193996">
            <w:pPr>
              <w:pStyle w:val="paragraph"/>
              <w:spacing w:before="0" w:beforeAutospacing="0" w:after="0" w:afterAutospacing="0"/>
              <w:textAlignment w:val="baseline"/>
              <w:divId w:val="2032610268"/>
              <w:rPr>
                <w:rFonts w:ascii="Segoe UI" w:hAnsi="Segoe UI" w:cs="Segoe UI"/>
                <w:sz w:val="18"/>
                <w:szCs w:val="18"/>
              </w:rPr>
            </w:pPr>
            <w:r>
              <w:rPr>
                <w:rStyle w:val="normaltextrun"/>
                <w:rFonts w:ascii="Calibri" w:hAnsi="Calibri" w:cs="Calibri"/>
                <w:sz w:val="22"/>
                <w:szCs w:val="22"/>
              </w:rPr>
              <w:t> • Relocation agreements </w:t>
            </w:r>
            <w:r>
              <w:rPr>
                <w:rStyle w:val="eop"/>
                <w:rFonts w:ascii="Calibri" w:hAnsi="Calibri" w:cs="Calibri"/>
                <w:sz w:val="22"/>
                <w:szCs w:val="22"/>
              </w:rPr>
              <w:t> </w:t>
            </w:r>
          </w:p>
          <w:p w14:paraId="426DBE89" w14:textId="77777777" w:rsidR="00193996" w:rsidRDefault="00193996" w:rsidP="00193996">
            <w:pPr>
              <w:pStyle w:val="paragraph"/>
              <w:spacing w:before="0" w:beforeAutospacing="0" w:after="0" w:afterAutospacing="0"/>
              <w:textAlignment w:val="baseline"/>
              <w:divId w:val="592517490"/>
              <w:rPr>
                <w:rFonts w:ascii="Segoe UI" w:hAnsi="Segoe UI" w:cs="Segoe UI"/>
                <w:sz w:val="18"/>
                <w:szCs w:val="18"/>
              </w:rPr>
            </w:pPr>
            <w:r>
              <w:rPr>
                <w:rStyle w:val="normaltextrun"/>
                <w:rFonts w:ascii="Calibri" w:hAnsi="Calibri" w:cs="Calibri"/>
                <w:sz w:val="22"/>
                <w:szCs w:val="22"/>
              </w:rPr>
              <w:t> • References</w:t>
            </w:r>
            <w:r>
              <w:rPr>
                <w:rStyle w:val="eop"/>
                <w:rFonts w:ascii="Calibri" w:hAnsi="Calibri" w:cs="Calibri"/>
                <w:sz w:val="22"/>
                <w:szCs w:val="22"/>
              </w:rPr>
              <w:t> </w:t>
            </w:r>
          </w:p>
          <w:p w14:paraId="07335FF9" w14:textId="77777777" w:rsidR="00193996" w:rsidRDefault="00193996" w:rsidP="00193996">
            <w:pPr>
              <w:pStyle w:val="paragraph"/>
              <w:spacing w:before="0" w:beforeAutospacing="0" w:after="0" w:afterAutospacing="0"/>
              <w:textAlignment w:val="baseline"/>
              <w:divId w:val="797990772"/>
              <w:rPr>
                <w:rFonts w:ascii="Segoe UI" w:hAnsi="Segoe UI" w:cs="Segoe UI"/>
                <w:sz w:val="18"/>
                <w:szCs w:val="18"/>
              </w:rPr>
            </w:pPr>
            <w:r>
              <w:rPr>
                <w:rStyle w:val="normaltextrun"/>
                <w:rFonts w:ascii="Calibri" w:hAnsi="Calibri" w:cs="Calibri"/>
                <w:sz w:val="22"/>
                <w:szCs w:val="22"/>
              </w:rPr>
              <w:t> • Job description /person specifications </w:t>
            </w:r>
            <w:r>
              <w:rPr>
                <w:rStyle w:val="eop"/>
                <w:rFonts w:ascii="Calibri" w:hAnsi="Calibri" w:cs="Calibri"/>
                <w:sz w:val="22"/>
                <w:szCs w:val="22"/>
              </w:rPr>
              <w:t> </w:t>
            </w:r>
          </w:p>
          <w:p w14:paraId="58F58189" w14:textId="77777777" w:rsidR="00193996" w:rsidRDefault="00193996" w:rsidP="00193996">
            <w:pPr>
              <w:pStyle w:val="paragraph"/>
              <w:spacing w:before="0" w:beforeAutospacing="0" w:after="0" w:afterAutospacing="0"/>
              <w:textAlignment w:val="baseline"/>
              <w:divId w:val="138231734"/>
              <w:rPr>
                <w:rFonts w:ascii="Segoe UI" w:hAnsi="Segoe UI" w:cs="Segoe UI"/>
                <w:sz w:val="18"/>
                <w:szCs w:val="18"/>
              </w:rPr>
            </w:pPr>
            <w:r>
              <w:rPr>
                <w:rStyle w:val="normaltextrun"/>
                <w:rFonts w:ascii="Calibri" w:hAnsi="Calibri" w:cs="Calibri"/>
                <w:sz w:val="22"/>
                <w:szCs w:val="22"/>
              </w:rPr>
              <w:t> • ID </w:t>
            </w:r>
            <w:r>
              <w:rPr>
                <w:rStyle w:val="eop"/>
                <w:rFonts w:ascii="Calibri" w:hAnsi="Calibri" w:cs="Calibri"/>
                <w:sz w:val="22"/>
                <w:szCs w:val="22"/>
              </w:rPr>
              <w:t> </w:t>
            </w:r>
          </w:p>
          <w:p w14:paraId="5D7759CE" w14:textId="77777777" w:rsidR="00193996" w:rsidRDefault="00193996" w:rsidP="00193996">
            <w:pPr>
              <w:pStyle w:val="paragraph"/>
              <w:spacing w:before="0" w:beforeAutospacing="0" w:after="0" w:afterAutospacing="0"/>
              <w:textAlignment w:val="baseline"/>
              <w:divId w:val="1118063045"/>
              <w:rPr>
                <w:rFonts w:ascii="Segoe UI" w:hAnsi="Segoe UI" w:cs="Segoe UI"/>
                <w:sz w:val="18"/>
                <w:szCs w:val="18"/>
              </w:rPr>
            </w:pPr>
            <w:r>
              <w:rPr>
                <w:rStyle w:val="normaltextrun"/>
                <w:rFonts w:ascii="Calibri" w:hAnsi="Calibri" w:cs="Calibri"/>
                <w:sz w:val="22"/>
                <w:szCs w:val="22"/>
              </w:rPr>
              <w:t> • New starter checklist</w:t>
            </w:r>
            <w:r>
              <w:rPr>
                <w:rStyle w:val="eop"/>
                <w:rFonts w:ascii="Calibri" w:hAnsi="Calibri" w:cs="Calibri"/>
                <w:sz w:val="22"/>
                <w:szCs w:val="22"/>
              </w:rPr>
              <w:t> </w:t>
            </w:r>
          </w:p>
          <w:p w14:paraId="46BD2966" w14:textId="77777777" w:rsidR="00193996" w:rsidRDefault="00193996" w:rsidP="00193996">
            <w:pPr>
              <w:pStyle w:val="paragraph"/>
              <w:spacing w:before="0" w:beforeAutospacing="0" w:after="0" w:afterAutospacing="0"/>
              <w:textAlignment w:val="baseline"/>
              <w:divId w:val="461197217"/>
              <w:rPr>
                <w:rFonts w:ascii="Segoe UI" w:hAnsi="Segoe UI" w:cs="Segoe UI"/>
                <w:sz w:val="18"/>
                <w:szCs w:val="18"/>
              </w:rPr>
            </w:pPr>
            <w:r>
              <w:rPr>
                <w:rStyle w:val="normaltextrun"/>
                <w:rFonts w:ascii="Calibri" w:hAnsi="Calibri" w:cs="Calibri"/>
                <w:sz w:val="22"/>
                <w:szCs w:val="22"/>
              </w:rPr>
              <w:t> • Pre-employment health questionnaire </w:t>
            </w:r>
            <w:r>
              <w:rPr>
                <w:rStyle w:val="eop"/>
                <w:rFonts w:ascii="Calibri" w:hAnsi="Calibri" w:cs="Calibri"/>
                <w:sz w:val="22"/>
                <w:szCs w:val="22"/>
              </w:rPr>
              <w:t> </w:t>
            </w:r>
          </w:p>
          <w:p w14:paraId="4E04F39D" w14:textId="61EA07AB" w:rsidR="00193996" w:rsidRDefault="00193996" w:rsidP="00193996">
            <w:pPr>
              <w:rPr>
                <w:rStyle w:val="normaltextrun"/>
                <w:rFonts w:ascii="Calibri" w:hAnsi="Calibri" w:cs="Calibri"/>
              </w:rPr>
            </w:pPr>
            <w:r>
              <w:rPr>
                <w:rStyle w:val="normaltextrun"/>
                <w:rFonts w:ascii="Calibri" w:hAnsi="Calibri" w:cs="Calibri"/>
              </w:rPr>
              <w:t xml:space="preserve"> • Health Management Report/Occupational Health Records (from OH </w:t>
            </w:r>
            <w:proofErr w:type="gramStart"/>
            <w:r>
              <w:rPr>
                <w:rStyle w:val="normaltextrun"/>
                <w:rFonts w:ascii="Calibri" w:hAnsi="Calibri" w:cs="Calibri"/>
              </w:rPr>
              <w:t>provider)  </w:t>
            </w:r>
            <w:r>
              <w:rPr>
                <w:rStyle w:val="eop"/>
                <w:rFonts w:ascii="Calibri" w:hAnsi="Calibri" w:cs="Calibri"/>
              </w:rPr>
              <w:t> </w:t>
            </w:r>
            <w:proofErr w:type="gramEnd"/>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6A350E40" w14:textId="44807830" w:rsidR="00193996" w:rsidRDefault="00193996" w:rsidP="00193996">
            <w:pPr>
              <w:pStyle w:val="paragraph"/>
              <w:spacing w:before="0" w:beforeAutospacing="0" w:after="0" w:afterAutospacing="0"/>
              <w:jc w:val="center"/>
              <w:textAlignment w:val="baseline"/>
              <w:divId w:val="795611495"/>
              <w:rPr>
                <w:rFonts w:ascii="Segoe UI" w:hAnsi="Segoe UI" w:cs="Segoe UI"/>
                <w:sz w:val="18"/>
                <w:szCs w:val="18"/>
              </w:rPr>
            </w:pPr>
            <w:r>
              <w:rPr>
                <w:rStyle w:val="normaltextrun"/>
                <w:rFonts w:ascii="Calibri" w:hAnsi="Calibri" w:cs="Calibri"/>
                <w:sz w:val="22"/>
                <w:szCs w:val="22"/>
              </w:rPr>
              <w:t xml:space="preserve">End of employment + 6 </w:t>
            </w:r>
            <w:proofErr w:type="gramStart"/>
            <w:r>
              <w:rPr>
                <w:rStyle w:val="normaltextrun"/>
                <w:rFonts w:ascii="Calibri" w:hAnsi="Calibri" w:cs="Calibri"/>
                <w:sz w:val="22"/>
                <w:szCs w:val="22"/>
              </w:rPr>
              <w:t>years </w:t>
            </w:r>
            <w:r w:rsidR="00FB35C8">
              <w:rPr>
                <w:rStyle w:val="normaltextrun"/>
                <w:rFonts w:ascii="Calibri" w:hAnsi="Calibri" w:cs="Calibri"/>
                <w:sz w:val="22"/>
                <w:szCs w:val="22"/>
              </w:rPr>
              <w:t xml:space="preserve"> /</w:t>
            </w:r>
            <w:proofErr w:type="gramEnd"/>
            <w:r w:rsidR="00FB35C8">
              <w:rPr>
                <w:rStyle w:val="normaltextrun"/>
                <w:rFonts w:ascii="Calibri" w:hAnsi="Calibri" w:cs="Calibri"/>
                <w:sz w:val="22"/>
                <w:szCs w:val="22"/>
              </w:rPr>
              <w:t xml:space="preserve"> Destroy</w:t>
            </w:r>
            <w:r>
              <w:rPr>
                <w:rStyle w:val="eop"/>
                <w:rFonts w:ascii="Calibri" w:hAnsi="Calibri" w:cs="Calibri"/>
                <w:sz w:val="22"/>
                <w:szCs w:val="22"/>
              </w:rPr>
              <w:t> </w:t>
            </w:r>
          </w:p>
          <w:p w14:paraId="10709301" w14:textId="77777777" w:rsidR="00193996" w:rsidRDefault="00193996" w:rsidP="00193996">
            <w:pPr>
              <w:pStyle w:val="paragraph"/>
              <w:spacing w:before="0" w:beforeAutospacing="0" w:after="0" w:afterAutospacing="0"/>
              <w:jc w:val="center"/>
              <w:textAlignment w:val="baseline"/>
              <w:divId w:val="788668844"/>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9C45A77" w14:textId="77777777" w:rsidR="00193996" w:rsidRDefault="00193996" w:rsidP="00193996">
            <w:pPr>
              <w:pStyle w:val="paragraph"/>
              <w:spacing w:before="0" w:beforeAutospacing="0" w:after="0" w:afterAutospacing="0"/>
              <w:jc w:val="center"/>
              <w:textAlignment w:val="baseline"/>
              <w:divId w:val="1742871562"/>
              <w:rPr>
                <w:rFonts w:ascii="Segoe UI" w:hAnsi="Segoe UI" w:cs="Segoe UI"/>
                <w:sz w:val="18"/>
                <w:szCs w:val="18"/>
              </w:rPr>
            </w:pPr>
            <w:r>
              <w:rPr>
                <w:rStyle w:val="normaltextrun"/>
                <w:rFonts w:ascii="Calibri" w:hAnsi="Calibri" w:cs="Calibri"/>
                <w:b/>
                <w:bCs/>
                <w:sz w:val="22"/>
                <w:szCs w:val="22"/>
                <w:u w:val="single"/>
              </w:rPr>
              <w:t>Research Grants</w:t>
            </w:r>
            <w:r>
              <w:rPr>
                <w:rStyle w:val="eop"/>
                <w:rFonts w:ascii="Calibri" w:hAnsi="Calibri" w:cs="Calibri"/>
                <w:sz w:val="22"/>
                <w:szCs w:val="22"/>
              </w:rPr>
              <w:t> </w:t>
            </w:r>
          </w:p>
          <w:p w14:paraId="0CCF5D8D" w14:textId="77777777" w:rsidR="00193996" w:rsidRDefault="00193996" w:rsidP="00193996">
            <w:pPr>
              <w:pStyle w:val="paragraph"/>
              <w:spacing w:before="0" w:beforeAutospacing="0" w:after="0" w:afterAutospacing="0"/>
              <w:jc w:val="center"/>
              <w:textAlignment w:val="baseline"/>
              <w:divId w:val="810514181"/>
              <w:rPr>
                <w:rFonts w:ascii="Segoe UI" w:hAnsi="Segoe UI" w:cs="Segoe UI"/>
                <w:sz w:val="18"/>
                <w:szCs w:val="18"/>
              </w:rPr>
            </w:pPr>
            <w:r>
              <w:rPr>
                <w:rStyle w:val="normaltextrun"/>
                <w:rFonts w:ascii="Calibri" w:hAnsi="Calibri" w:cs="Calibri"/>
                <w:sz w:val="22"/>
                <w:szCs w:val="22"/>
              </w:rPr>
              <w:t>If directly allocated or directly indicated staff costs retention period may need to be longer due to audit requirements</w:t>
            </w:r>
            <w:r>
              <w:rPr>
                <w:rStyle w:val="eop"/>
                <w:rFonts w:ascii="Calibri" w:hAnsi="Calibri" w:cs="Calibri"/>
                <w:sz w:val="22"/>
                <w:szCs w:val="22"/>
              </w:rPr>
              <w:t> </w:t>
            </w:r>
          </w:p>
          <w:p w14:paraId="0A44A74B" w14:textId="77777777" w:rsidR="00193996" w:rsidRDefault="00193996" w:rsidP="00193996">
            <w:pPr>
              <w:pStyle w:val="paragraph"/>
              <w:spacing w:before="0" w:beforeAutospacing="0" w:after="0" w:afterAutospacing="0"/>
              <w:jc w:val="center"/>
              <w:textAlignment w:val="baseline"/>
              <w:divId w:val="709232283"/>
              <w:rPr>
                <w:rFonts w:ascii="Segoe UI" w:hAnsi="Segoe UI" w:cs="Segoe UI"/>
                <w:sz w:val="18"/>
                <w:szCs w:val="18"/>
              </w:rPr>
            </w:pPr>
            <w:r>
              <w:rPr>
                <w:rStyle w:val="eop"/>
                <w:rFonts w:ascii="Calibri" w:hAnsi="Calibri" w:cs="Calibri"/>
                <w:sz w:val="22"/>
                <w:szCs w:val="22"/>
              </w:rPr>
              <w:t> </w:t>
            </w:r>
          </w:p>
          <w:p w14:paraId="06D29D26" w14:textId="77777777" w:rsidR="00193996" w:rsidRDefault="00193996" w:rsidP="00193996">
            <w:pPr>
              <w:pStyle w:val="paragraph"/>
              <w:spacing w:before="0" w:beforeAutospacing="0" w:after="0" w:afterAutospacing="0"/>
              <w:jc w:val="center"/>
              <w:textAlignment w:val="baseline"/>
              <w:divId w:val="1659188592"/>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8E3776C" w14:textId="77777777" w:rsidR="00193996" w:rsidRDefault="00193996" w:rsidP="00193996">
            <w:pPr>
              <w:pStyle w:val="paragraph"/>
              <w:spacing w:before="0" w:beforeAutospacing="0" w:after="0" w:afterAutospacing="0"/>
              <w:jc w:val="center"/>
              <w:textAlignment w:val="baseline"/>
              <w:divId w:val="527261403"/>
              <w:rPr>
                <w:rFonts w:ascii="Segoe UI" w:hAnsi="Segoe UI" w:cs="Segoe UI"/>
                <w:sz w:val="18"/>
                <w:szCs w:val="18"/>
              </w:rPr>
            </w:pPr>
            <w:r>
              <w:rPr>
                <w:rStyle w:val="normaltextrun"/>
                <w:rFonts w:ascii="Calibri" w:hAnsi="Calibri" w:cs="Calibri"/>
                <w:sz w:val="22"/>
                <w:szCs w:val="22"/>
              </w:rPr>
              <w:t> HR: Review</w:t>
            </w:r>
            <w:r>
              <w:rPr>
                <w:rStyle w:val="eop"/>
                <w:rFonts w:ascii="Calibri" w:hAnsi="Calibri" w:cs="Calibri"/>
                <w:sz w:val="22"/>
                <w:szCs w:val="22"/>
              </w:rPr>
              <w:t> </w:t>
            </w:r>
          </w:p>
          <w:p w14:paraId="2969420D" w14:textId="77777777" w:rsidR="00193996" w:rsidRDefault="00193996" w:rsidP="00193996">
            <w:pPr>
              <w:pStyle w:val="paragraph"/>
              <w:spacing w:before="0" w:beforeAutospacing="0" w:after="0" w:afterAutospacing="0"/>
              <w:jc w:val="center"/>
              <w:textAlignment w:val="baseline"/>
              <w:divId w:val="568006492"/>
              <w:rPr>
                <w:rFonts w:ascii="Segoe UI" w:hAnsi="Segoe UI" w:cs="Segoe UI"/>
                <w:sz w:val="18"/>
                <w:szCs w:val="18"/>
              </w:rPr>
            </w:pPr>
            <w:r>
              <w:rPr>
                <w:rStyle w:val="normaltextrun"/>
                <w:rFonts w:ascii="Calibri" w:hAnsi="Calibri" w:cs="Calibri"/>
                <w:sz w:val="22"/>
                <w:szCs w:val="22"/>
                <w:u w:val="single"/>
              </w:rPr>
              <w:t xml:space="preserve">Not involved in a research grant: </w:t>
            </w:r>
            <w:r>
              <w:rPr>
                <w:rStyle w:val="normaltextrun"/>
                <w:rFonts w:ascii="Calibri" w:hAnsi="Calibri" w:cs="Calibri"/>
                <w:sz w:val="22"/>
                <w:szCs w:val="22"/>
              </w:rPr>
              <w:t>Destroy</w:t>
            </w:r>
            <w:r>
              <w:rPr>
                <w:rStyle w:val="eop"/>
                <w:rFonts w:ascii="Calibri" w:hAnsi="Calibri" w:cs="Calibri"/>
                <w:sz w:val="22"/>
                <w:szCs w:val="22"/>
              </w:rPr>
              <w:t> </w:t>
            </w:r>
          </w:p>
          <w:p w14:paraId="4617C211" w14:textId="77777777" w:rsidR="00193996" w:rsidRDefault="00193996" w:rsidP="00193996">
            <w:pPr>
              <w:pStyle w:val="paragraph"/>
              <w:spacing w:before="0" w:beforeAutospacing="0" w:after="0" w:afterAutospacing="0"/>
              <w:jc w:val="center"/>
              <w:textAlignment w:val="baseline"/>
              <w:divId w:val="1141996000"/>
              <w:rPr>
                <w:rFonts w:ascii="Segoe UI" w:hAnsi="Segoe UI" w:cs="Segoe UI"/>
                <w:sz w:val="18"/>
                <w:szCs w:val="18"/>
              </w:rPr>
            </w:pPr>
            <w:r>
              <w:rPr>
                <w:rStyle w:val="eop"/>
                <w:rFonts w:ascii="Calibri" w:hAnsi="Calibri" w:cs="Calibri"/>
                <w:sz w:val="22"/>
                <w:szCs w:val="22"/>
              </w:rPr>
              <w:t> </w:t>
            </w:r>
          </w:p>
          <w:p w14:paraId="187CDBBF" w14:textId="77777777" w:rsidR="00193996" w:rsidRDefault="00193996" w:rsidP="00193996">
            <w:pPr>
              <w:pStyle w:val="paragraph"/>
              <w:spacing w:before="0" w:beforeAutospacing="0" w:after="0" w:afterAutospacing="0"/>
              <w:jc w:val="center"/>
              <w:textAlignment w:val="baseline"/>
              <w:divId w:val="778569777"/>
              <w:rPr>
                <w:rFonts w:ascii="Segoe UI" w:hAnsi="Segoe UI" w:cs="Segoe UI"/>
                <w:sz w:val="18"/>
                <w:szCs w:val="18"/>
              </w:rPr>
            </w:pPr>
            <w:r>
              <w:rPr>
                <w:rStyle w:val="normaltextrun"/>
                <w:rFonts w:ascii="Calibri" w:hAnsi="Calibri" w:cs="Calibri"/>
                <w:sz w:val="22"/>
                <w:szCs w:val="22"/>
                <w:u w:val="single"/>
              </w:rPr>
              <w:t>Involved in a research grant:</w:t>
            </w:r>
            <w:r>
              <w:rPr>
                <w:rStyle w:val="eop"/>
                <w:rFonts w:ascii="Calibri" w:hAnsi="Calibri" w:cs="Calibri"/>
                <w:sz w:val="22"/>
                <w:szCs w:val="22"/>
              </w:rPr>
              <w:t> </w:t>
            </w:r>
          </w:p>
          <w:p w14:paraId="0906F280" w14:textId="77777777" w:rsidR="00193996" w:rsidRDefault="00193996" w:rsidP="00193996">
            <w:pPr>
              <w:pStyle w:val="paragraph"/>
              <w:spacing w:before="0" w:beforeAutospacing="0" w:after="0" w:afterAutospacing="0"/>
              <w:jc w:val="center"/>
              <w:textAlignment w:val="baseline"/>
              <w:divId w:val="1044871804"/>
              <w:rPr>
                <w:rFonts w:ascii="Segoe UI" w:hAnsi="Segoe UI" w:cs="Segoe UI"/>
                <w:sz w:val="18"/>
                <w:szCs w:val="18"/>
              </w:rPr>
            </w:pPr>
            <w:r>
              <w:rPr>
                <w:rStyle w:val="normaltextrun"/>
                <w:rFonts w:ascii="Calibri" w:hAnsi="Calibri" w:cs="Calibri"/>
                <w:sz w:val="22"/>
                <w:szCs w:val="22"/>
              </w:rPr>
              <w:t>Determine retention period, dependent on funder.</w:t>
            </w:r>
            <w:r>
              <w:rPr>
                <w:rStyle w:val="eop"/>
                <w:rFonts w:ascii="Calibri" w:hAnsi="Calibri" w:cs="Calibri"/>
                <w:sz w:val="22"/>
                <w:szCs w:val="22"/>
              </w:rPr>
              <w:t> </w:t>
            </w:r>
          </w:p>
          <w:p w14:paraId="6A91D03F" w14:textId="77777777" w:rsidR="00193996" w:rsidRDefault="00193996" w:rsidP="00193996">
            <w:pPr>
              <w:pStyle w:val="paragraph"/>
              <w:spacing w:before="0" w:beforeAutospacing="0" w:after="0" w:afterAutospacing="0"/>
              <w:jc w:val="center"/>
              <w:textAlignment w:val="baseline"/>
              <w:divId w:val="22484470"/>
              <w:rPr>
                <w:rFonts w:ascii="Segoe UI" w:hAnsi="Segoe UI" w:cs="Segoe UI"/>
                <w:sz w:val="18"/>
                <w:szCs w:val="18"/>
              </w:rPr>
            </w:pPr>
            <w:r>
              <w:rPr>
                <w:rStyle w:val="eop"/>
                <w:rFonts w:ascii="Calibri" w:hAnsi="Calibri" w:cs="Calibri"/>
                <w:sz w:val="22"/>
                <w:szCs w:val="22"/>
              </w:rPr>
              <w:t> </w:t>
            </w:r>
          </w:p>
          <w:p w14:paraId="76EEE01E" w14:textId="77777777" w:rsidR="00193996" w:rsidRDefault="00193996" w:rsidP="00193996">
            <w:pPr>
              <w:pStyle w:val="paragraph"/>
              <w:spacing w:before="0" w:beforeAutospacing="0" w:after="0" w:afterAutospacing="0"/>
              <w:jc w:val="center"/>
              <w:textAlignment w:val="baseline"/>
              <w:divId w:val="51513065"/>
              <w:rPr>
                <w:rFonts w:ascii="Segoe UI" w:hAnsi="Segoe UI" w:cs="Segoe UI"/>
                <w:sz w:val="18"/>
                <w:szCs w:val="18"/>
              </w:rPr>
            </w:pPr>
            <w:r>
              <w:rPr>
                <w:rStyle w:val="normaltextrun"/>
                <w:rFonts w:ascii="Calibri" w:hAnsi="Calibri" w:cs="Calibri"/>
                <w:sz w:val="22"/>
                <w:szCs w:val="22"/>
              </w:rPr>
              <w:t>ERS: anonymise through e-ploy</w:t>
            </w:r>
            <w:r>
              <w:rPr>
                <w:rStyle w:val="eop"/>
                <w:rFonts w:ascii="Calibri" w:hAnsi="Calibri" w:cs="Calibri"/>
                <w:sz w:val="22"/>
                <w:szCs w:val="22"/>
              </w:rPr>
              <w:t> </w:t>
            </w:r>
          </w:p>
          <w:p w14:paraId="4518D9EE" w14:textId="77777777" w:rsidR="00193996" w:rsidRDefault="00193996" w:rsidP="00193996">
            <w:pPr>
              <w:pStyle w:val="paragraph"/>
              <w:spacing w:before="0" w:beforeAutospacing="0" w:after="0" w:afterAutospacing="0"/>
              <w:jc w:val="center"/>
              <w:textAlignment w:val="baseline"/>
              <w:divId w:val="325400888"/>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56D6330" w14:textId="77777777" w:rsidR="00193996" w:rsidRDefault="00193996" w:rsidP="00193996">
            <w:pPr>
              <w:pStyle w:val="paragraph"/>
              <w:spacing w:before="0" w:beforeAutospacing="0" w:after="0" w:afterAutospacing="0"/>
              <w:jc w:val="center"/>
              <w:textAlignment w:val="baseline"/>
              <w:divId w:val="540703910"/>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F02BBCE" w14:textId="30831F93" w:rsidR="00193996" w:rsidRDefault="00193996" w:rsidP="00193996">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315F1CE6" w14:textId="77777777" w:rsidR="00193996" w:rsidRDefault="00193996" w:rsidP="00193996">
            <w:pPr>
              <w:pStyle w:val="paragraph"/>
              <w:spacing w:before="0" w:beforeAutospacing="0" w:after="0" w:afterAutospacing="0"/>
              <w:jc w:val="center"/>
              <w:textAlignment w:val="baseline"/>
              <w:divId w:val="1317222645"/>
              <w:rPr>
                <w:rFonts w:ascii="Segoe UI" w:hAnsi="Segoe UI" w:cs="Segoe UI"/>
                <w:sz w:val="18"/>
                <w:szCs w:val="18"/>
              </w:rPr>
            </w:pPr>
            <w:r>
              <w:rPr>
                <w:rStyle w:val="normaltextrun"/>
                <w:rFonts w:ascii="Calibri" w:hAnsi="Calibri" w:cs="Calibri"/>
                <w:sz w:val="22"/>
                <w:szCs w:val="22"/>
              </w:rPr>
              <w:t>Limitation Act 1980</w:t>
            </w:r>
            <w:r>
              <w:rPr>
                <w:rStyle w:val="eop"/>
                <w:rFonts w:ascii="Calibri" w:hAnsi="Calibri" w:cs="Calibri"/>
                <w:sz w:val="22"/>
                <w:szCs w:val="22"/>
              </w:rPr>
              <w:t> </w:t>
            </w:r>
          </w:p>
          <w:p w14:paraId="28E47CDF" w14:textId="77777777" w:rsidR="00193996" w:rsidRDefault="00193996" w:rsidP="00193996">
            <w:pPr>
              <w:pStyle w:val="paragraph"/>
              <w:spacing w:before="0" w:beforeAutospacing="0" w:after="0" w:afterAutospacing="0"/>
              <w:jc w:val="center"/>
              <w:textAlignment w:val="baseline"/>
              <w:divId w:val="444423323"/>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0973E44" w14:textId="77777777" w:rsidR="00193996" w:rsidRDefault="00193996" w:rsidP="00193996">
            <w:pPr>
              <w:pStyle w:val="paragraph"/>
              <w:spacing w:before="0" w:beforeAutospacing="0" w:after="0" w:afterAutospacing="0"/>
              <w:jc w:val="center"/>
              <w:textAlignment w:val="baseline"/>
              <w:divId w:val="1046876654"/>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53CACF1" w14:textId="77777777" w:rsidR="00193996" w:rsidRDefault="00193996" w:rsidP="00193996">
            <w:pPr>
              <w:pStyle w:val="paragraph"/>
              <w:spacing w:before="0" w:beforeAutospacing="0" w:after="0" w:afterAutospacing="0"/>
              <w:jc w:val="center"/>
              <w:textAlignment w:val="baseline"/>
              <w:divId w:val="1921519682"/>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3C36528" w14:textId="77777777" w:rsidR="00193996" w:rsidRDefault="00193996" w:rsidP="00193996">
            <w:pPr>
              <w:pStyle w:val="paragraph"/>
              <w:spacing w:before="0" w:beforeAutospacing="0" w:after="0" w:afterAutospacing="0"/>
              <w:jc w:val="center"/>
              <w:textAlignment w:val="baseline"/>
              <w:divId w:val="1150289950"/>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A0C6D93" w14:textId="77777777" w:rsidR="00193996" w:rsidRDefault="00193996" w:rsidP="00193996">
            <w:pPr>
              <w:pStyle w:val="paragraph"/>
              <w:spacing w:before="0" w:beforeAutospacing="0" w:after="0" w:afterAutospacing="0"/>
              <w:jc w:val="center"/>
              <w:textAlignment w:val="baseline"/>
              <w:divId w:val="1633631581"/>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9D46329" w14:textId="77777777" w:rsidR="00193996" w:rsidRDefault="00193996" w:rsidP="00193996">
            <w:pPr>
              <w:pStyle w:val="paragraph"/>
              <w:spacing w:before="0" w:beforeAutospacing="0" w:after="0" w:afterAutospacing="0"/>
              <w:jc w:val="center"/>
              <w:textAlignment w:val="baseline"/>
              <w:divId w:val="598179062"/>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3ED1608" w14:textId="77777777" w:rsidR="00193996" w:rsidRDefault="00193996" w:rsidP="00193996">
            <w:pPr>
              <w:pStyle w:val="paragraph"/>
              <w:spacing w:before="0" w:beforeAutospacing="0" w:after="0" w:afterAutospacing="0"/>
              <w:jc w:val="center"/>
              <w:textAlignment w:val="baseline"/>
              <w:divId w:val="415782585"/>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972E73C" w14:textId="77777777" w:rsidR="00193996" w:rsidRDefault="00193996" w:rsidP="00193996">
            <w:pPr>
              <w:pStyle w:val="paragraph"/>
              <w:spacing w:before="0" w:beforeAutospacing="0" w:after="0" w:afterAutospacing="0"/>
              <w:jc w:val="center"/>
              <w:textAlignment w:val="baseline"/>
              <w:divId w:val="308898988"/>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81D905D" w14:textId="77777777" w:rsidR="00193996" w:rsidRDefault="00193996" w:rsidP="00193996">
            <w:pPr>
              <w:pStyle w:val="paragraph"/>
              <w:spacing w:before="0" w:beforeAutospacing="0" w:after="0" w:afterAutospacing="0"/>
              <w:jc w:val="center"/>
              <w:textAlignment w:val="baseline"/>
              <w:divId w:val="757868113"/>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137EFAA" w14:textId="77777777" w:rsidR="00193996" w:rsidRDefault="00193996" w:rsidP="00193996">
            <w:pPr>
              <w:pStyle w:val="paragraph"/>
              <w:spacing w:before="0" w:beforeAutospacing="0" w:after="0" w:afterAutospacing="0"/>
              <w:jc w:val="center"/>
              <w:textAlignment w:val="baseline"/>
              <w:divId w:val="2129079818"/>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9F22939" w14:textId="77777777" w:rsidR="00193996" w:rsidRDefault="00193996" w:rsidP="00193996">
            <w:pPr>
              <w:pStyle w:val="paragraph"/>
              <w:spacing w:before="0" w:beforeAutospacing="0" w:after="0" w:afterAutospacing="0"/>
              <w:jc w:val="center"/>
              <w:textAlignment w:val="baseline"/>
              <w:divId w:val="1002195945"/>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A2428B9" w14:textId="77777777" w:rsidR="00193996" w:rsidRDefault="00193996" w:rsidP="00193996">
            <w:pPr>
              <w:pStyle w:val="paragraph"/>
              <w:spacing w:before="0" w:beforeAutospacing="0" w:after="0" w:afterAutospacing="0"/>
              <w:jc w:val="center"/>
              <w:textAlignment w:val="baseline"/>
              <w:divId w:val="1091775012"/>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83B4A2D" w14:textId="77777777" w:rsidR="00193996" w:rsidRDefault="00193996" w:rsidP="00193996">
            <w:pPr>
              <w:pStyle w:val="paragraph"/>
              <w:spacing w:before="0" w:beforeAutospacing="0" w:after="0" w:afterAutospacing="0"/>
              <w:jc w:val="center"/>
              <w:textAlignment w:val="baseline"/>
              <w:divId w:val="1094857083"/>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5997BAF" w14:textId="77777777" w:rsidR="00193996" w:rsidRDefault="00193996" w:rsidP="00193996">
            <w:pPr>
              <w:pStyle w:val="paragraph"/>
              <w:spacing w:before="0" w:beforeAutospacing="0" w:after="0" w:afterAutospacing="0"/>
              <w:jc w:val="center"/>
              <w:textAlignment w:val="baseline"/>
              <w:divId w:val="1322998923"/>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C2AD286" w14:textId="77777777" w:rsidR="00193996" w:rsidRDefault="00193996" w:rsidP="00193996">
            <w:pPr>
              <w:pStyle w:val="paragraph"/>
              <w:spacing w:before="0" w:beforeAutospacing="0" w:after="0" w:afterAutospacing="0"/>
              <w:jc w:val="center"/>
              <w:textAlignment w:val="baseline"/>
              <w:divId w:val="1393457000"/>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1DB3287" w14:textId="77777777" w:rsidR="00193996" w:rsidRDefault="00193996" w:rsidP="00193996">
            <w:pPr>
              <w:pStyle w:val="paragraph"/>
              <w:spacing w:before="0" w:beforeAutospacing="0" w:after="0" w:afterAutospacing="0"/>
              <w:jc w:val="center"/>
              <w:textAlignment w:val="baseline"/>
              <w:divId w:val="2069568894"/>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12E2256" w14:textId="77777777" w:rsidR="00193996" w:rsidRDefault="00193996" w:rsidP="00193996">
            <w:pPr>
              <w:pStyle w:val="paragraph"/>
              <w:spacing w:before="0" w:beforeAutospacing="0" w:after="0" w:afterAutospacing="0"/>
              <w:jc w:val="center"/>
              <w:textAlignment w:val="baseline"/>
              <w:divId w:val="2136368010"/>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1E8070C" w14:textId="77777777" w:rsidR="00193996" w:rsidRDefault="00193996" w:rsidP="00193996">
            <w:pPr>
              <w:pStyle w:val="paragraph"/>
              <w:spacing w:before="0" w:beforeAutospacing="0" w:after="0" w:afterAutospacing="0"/>
              <w:jc w:val="center"/>
              <w:textAlignment w:val="baseline"/>
              <w:divId w:val="1083642266"/>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D632DFA" w14:textId="77777777" w:rsidR="00193996" w:rsidRDefault="00193996" w:rsidP="00193996">
            <w:pPr>
              <w:pStyle w:val="paragraph"/>
              <w:spacing w:before="0" w:beforeAutospacing="0" w:after="0" w:afterAutospacing="0"/>
              <w:jc w:val="center"/>
              <w:textAlignment w:val="baseline"/>
              <w:divId w:val="1629160371"/>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0E7A8C3" w14:textId="77777777" w:rsidR="00193996" w:rsidRDefault="00193996" w:rsidP="00193996">
            <w:pPr>
              <w:pStyle w:val="paragraph"/>
              <w:spacing w:before="0" w:beforeAutospacing="0" w:after="0" w:afterAutospacing="0"/>
              <w:jc w:val="center"/>
              <w:textAlignment w:val="baseline"/>
              <w:divId w:val="1800493383"/>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2420B9F" w14:textId="77777777" w:rsidR="00193996" w:rsidRDefault="00193996" w:rsidP="00193996">
            <w:pPr>
              <w:pStyle w:val="paragraph"/>
              <w:spacing w:before="0" w:beforeAutospacing="0" w:after="0" w:afterAutospacing="0"/>
              <w:jc w:val="center"/>
              <w:textAlignment w:val="baseline"/>
              <w:divId w:val="565532800"/>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AC490E1" w14:textId="77777777" w:rsidR="00193996" w:rsidRDefault="00193996" w:rsidP="00193996">
            <w:pPr>
              <w:pStyle w:val="paragraph"/>
              <w:spacing w:before="0" w:beforeAutospacing="0" w:after="0" w:afterAutospacing="0"/>
              <w:jc w:val="center"/>
              <w:textAlignment w:val="baseline"/>
              <w:divId w:val="1475836164"/>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1F6D178" w14:textId="77777777" w:rsidR="00193996" w:rsidRDefault="00193996" w:rsidP="00193996">
            <w:pPr>
              <w:pStyle w:val="paragraph"/>
              <w:spacing w:before="0" w:beforeAutospacing="0" w:after="0" w:afterAutospacing="0"/>
              <w:jc w:val="center"/>
              <w:textAlignment w:val="baseline"/>
              <w:divId w:val="1183282381"/>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6EBABA6" w14:textId="64CEB83E" w:rsidR="00193996" w:rsidRDefault="00193996" w:rsidP="00193996">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r>
      <w:tr w:rsidR="00193996" w14:paraId="553FC053" w14:textId="77777777" w:rsidTr="0E7176D1">
        <w:tc>
          <w:tcPr>
            <w:tcW w:w="2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F4CD8EA" w14:textId="328D5263" w:rsidR="00193996" w:rsidRDefault="00193996" w:rsidP="00193996">
            <w:pPr>
              <w:rPr>
                <w:rStyle w:val="normaltextrun"/>
                <w:rFonts w:ascii="Calibri" w:hAnsi="Calibri" w:cs="Calibri"/>
              </w:rPr>
            </w:pPr>
            <w:r>
              <w:rPr>
                <w:rStyle w:val="normaltextrun"/>
                <w:rFonts w:ascii="Calibri" w:hAnsi="Calibri" w:cs="Calibri"/>
              </w:rPr>
              <w:t>Successful applicants</w:t>
            </w:r>
            <w:r>
              <w:rPr>
                <w:rStyle w:val="eop"/>
                <w:rFonts w:ascii="Calibri" w:hAnsi="Calibri" w:cs="Calibri"/>
              </w:rPr>
              <w:t> </w:t>
            </w:r>
          </w:p>
        </w:tc>
        <w:tc>
          <w:tcPr>
            <w:tcW w:w="3981" w:type="dxa"/>
            <w:tcBorders>
              <w:top w:val="single" w:sz="6" w:space="0" w:color="auto"/>
              <w:left w:val="nil"/>
              <w:bottom w:val="single" w:sz="6" w:space="0" w:color="auto"/>
              <w:right w:val="single" w:sz="6" w:space="0" w:color="auto"/>
            </w:tcBorders>
            <w:shd w:val="clear" w:color="auto" w:fill="FFFFFF" w:themeFill="background1"/>
          </w:tcPr>
          <w:p w14:paraId="622A44B9" w14:textId="729E6C04" w:rsidR="00193996" w:rsidRDefault="00193996" w:rsidP="00193996">
            <w:pPr>
              <w:rPr>
                <w:rStyle w:val="normaltextrun"/>
                <w:rFonts w:ascii="Calibri" w:hAnsi="Calibri" w:cs="Calibri"/>
              </w:rPr>
            </w:pPr>
            <w:r>
              <w:rPr>
                <w:rStyle w:val="normaltextrun"/>
                <w:rFonts w:ascii="Calibri" w:hAnsi="Calibri" w:cs="Calibri"/>
              </w:rPr>
              <w:t> • Occupational Health clearance and subsequent records for employees exposed to hazards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0A9B647F" w14:textId="275C5C98" w:rsidR="00193996" w:rsidRDefault="00FB35C8" w:rsidP="00193996">
            <w:pPr>
              <w:rPr>
                <w:rStyle w:val="normaltextrun"/>
                <w:rFonts w:ascii="Calibri" w:hAnsi="Calibri" w:cs="Calibri"/>
              </w:rPr>
            </w:pPr>
            <w:r>
              <w:rPr>
                <w:rStyle w:val="normaltextrun"/>
              </w:rPr>
              <w:t>See Health &amp; Safety</w:t>
            </w:r>
            <w:r w:rsidR="00193996">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066B1636" w14:textId="784529E1" w:rsidR="00193996" w:rsidRDefault="00193996" w:rsidP="00193996">
            <w:pPr>
              <w:rPr>
                <w:rStyle w:val="normaltextrun"/>
                <w:rFonts w:ascii="Calibri" w:hAnsi="Calibri" w:cs="Calibri"/>
              </w:rPr>
            </w:pPr>
            <w:r>
              <w:rPr>
                <w:rStyle w:val="normaltextrun"/>
                <w:rFonts w:ascii="Calibri" w:hAnsi="Calibri" w:cs="Calibri"/>
              </w:rPr>
              <w:t>See Health and Safety Retention Schedule</w:t>
            </w:r>
            <w:r>
              <w:rPr>
                <w:rStyle w:val="eop"/>
                <w:rFonts w:ascii="Calibri" w:hAnsi="Calibri" w:cs="Calibri"/>
              </w:rPr>
              <w:t> </w:t>
            </w:r>
          </w:p>
        </w:tc>
      </w:tr>
      <w:tr w:rsidR="00193996" w14:paraId="50AD0C0A" w14:textId="77777777" w:rsidTr="0E7176D1">
        <w:tc>
          <w:tcPr>
            <w:tcW w:w="2312" w:type="dxa"/>
            <w:tcBorders>
              <w:top w:val="nil"/>
              <w:left w:val="single" w:sz="6" w:space="0" w:color="auto"/>
              <w:bottom w:val="single" w:sz="6" w:space="0" w:color="auto"/>
              <w:right w:val="single" w:sz="6" w:space="0" w:color="auto"/>
            </w:tcBorders>
            <w:shd w:val="clear" w:color="auto" w:fill="FFFFFF" w:themeFill="background1"/>
          </w:tcPr>
          <w:p w14:paraId="09C21E86" w14:textId="477D313B" w:rsidR="00193996" w:rsidRDefault="00193996" w:rsidP="00193996">
            <w:pPr>
              <w:rPr>
                <w:rStyle w:val="normaltextrun"/>
                <w:rFonts w:ascii="Calibri" w:hAnsi="Calibri" w:cs="Calibri"/>
              </w:rPr>
            </w:pPr>
            <w:r>
              <w:rPr>
                <w:rStyle w:val="normaltextrun"/>
                <w:rFonts w:ascii="Calibri" w:hAnsi="Calibri" w:cs="Calibri"/>
              </w:rPr>
              <w:lastRenderedPageBreak/>
              <w:t>Successful applicants (visa holders)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28D67954" w14:textId="77777777" w:rsidR="00193996" w:rsidRDefault="00193996" w:rsidP="00193996">
            <w:pPr>
              <w:pStyle w:val="paragraph"/>
              <w:spacing w:before="0" w:beforeAutospacing="0" w:after="0" w:afterAutospacing="0"/>
              <w:textAlignment w:val="baseline"/>
              <w:divId w:val="577058296"/>
              <w:rPr>
                <w:rFonts w:ascii="Segoe UI" w:hAnsi="Segoe UI" w:cs="Segoe UI"/>
                <w:sz w:val="18"/>
                <w:szCs w:val="18"/>
              </w:rPr>
            </w:pPr>
            <w:r>
              <w:rPr>
                <w:rStyle w:val="normaltextrun"/>
                <w:rFonts w:ascii="Calibri" w:hAnsi="Calibri" w:cs="Calibri"/>
                <w:sz w:val="22"/>
                <w:szCs w:val="22"/>
              </w:rPr>
              <w:t> • Advert screenshots </w:t>
            </w:r>
            <w:r>
              <w:rPr>
                <w:rStyle w:val="eop"/>
                <w:rFonts w:ascii="Calibri" w:hAnsi="Calibri" w:cs="Calibri"/>
                <w:sz w:val="22"/>
                <w:szCs w:val="22"/>
              </w:rPr>
              <w:t> </w:t>
            </w:r>
          </w:p>
          <w:p w14:paraId="46F95DA3" w14:textId="77777777" w:rsidR="00193996" w:rsidRDefault="00193996" w:rsidP="00193996">
            <w:pPr>
              <w:pStyle w:val="paragraph"/>
              <w:spacing w:before="0" w:beforeAutospacing="0" w:after="0" w:afterAutospacing="0"/>
              <w:textAlignment w:val="baseline"/>
              <w:divId w:val="1953854446"/>
              <w:rPr>
                <w:rFonts w:ascii="Segoe UI" w:hAnsi="Segoe UI" w:cs="Segoe UI"/>
                <w:sz w:val="18"/>
                <w:szCs w:val="18"/>
              </w:rPr>
            </w:pPr>
            <w:r>
              <w:rPr>
                <w:rStyle w:val="normaltextrun"/>
                <w:rFonts w:ascii="Calibri" w:hAnsi="Calibri" w:cs="Calibri"/>
                <w:sz w:val="22"/>
                <w:szCs w:val="22"/>
              </w:rPr>
              <w:t> • Certificate of sponsorship /pro-forma </w:t>
            </w:r>
            <w:r>
              <w:rPr>
                <w:rStyle w:val="eop"/>
                <w:rFonts w:ascii="Calibri" w:hAnsi="Calibri" w:cs="Calibri"/>
                <w:sz w:val="22"/>
                <w:szCs w:val="22"/>
              </w:rPr>
              <w:t> </w:t>
            </w:r>
          </w:p>
          <w:p w14:paraId="678A130D" w14:textId="77777777" w:rsidR="00193996" w:rsidRDefault="00193996" w:rsidP="00193996">
            <w:pPr>
              <w:pStyle w:val="paragraph"/>
              <w:spacing w:before="0" w:beforeAutospacing="0" w:after="0" w:afterAutospacing="0"/>
              <w:textAlignment w:val="baseline"/>
              <w:divId w:val="240913569"/>
              <w:rPr>
                <w:rFonts w:ascii="Segoe UI" w:hAnsi="Segoe UI" w:cs="Segoe UI"/>
                <w:sz w:val="18"/>
                <w:szCs w:val="18"/>
              </w:rPr>
            </w:pPr>
            <w:r>
              <w:rPr>
                <w:rStyle w:val="normaltextrun"/>
                <w:rFonts w:ascii="Calibri" w:hAnsi="Calibri" w:cs="Calibri"/>
                <w:sz w:val="22"/>
                <w:szCs w:val="22"/>
              </w:rPr>
              <w:t> • Visa </w:t>
            </w:r>
            <w:r>
              <w:rPr>
                <w:rStyle w:val="eop"/>
                <w:rFonts w:ascii="Calibri" w:hAnsi="Calibri" w:cs="Calibri"/>
                <w:sz w:val="22"/>
                <w:szCs w:val="22"/>
              </w:rPr>
              <w:t> </w:t>
            </w:r>
          </w:p>
          <w:p w14:paraId="3709B596" w14:textId="77777777" w:rsidR="00193996" w:rsidRDefault="00193996" w:rsidP="00193996">
            <w:pPr>
              <w:pStyle w:val="paragraph"/>
              <w:spacing w:before="0" w:beforeAutospacing="0" w:after="0" w:afterAutospacing="0"/>
              <w:textAlignment w:val="baseline"/>
              <w:divId w:val="1995648081"/>
              <w:rPr>
                <w:rFonts w:ascii="Segoe UI" w:hAnsi="Segoe UI" w:cs="Segoe UI"/>
                <w:sz w:val="18"/>
                <w:szCs w:val="18"/>
              </w:rPr>
            </w:pPr>
            <w:r>
              <w:rPr>
                <w:rStyle w:val="normaltextrun"/>
                <w:rFonts w:ascii="Calibri" w:hAnsi="Calibri" w:cs="Calibri"/>
                <w:sz w:val="22"/>
                <w:szCs w:val="22"/>
              </w:rPr>
              <w:t> • Work permit </w:t>
            </w:r>
            <w:r>
              <w:rPr>
                <w:rStyle w:val="eop"/>
                <w:rFonts w:ascii="Calibri" w:hAnsi="Calibri" w:cs="Calibri"/>
                <w:sz w:val="22"/>
                <w:szCs w:val="22"/>
              </w:rPr>
              <w:t> </w:t>
            </w:r>
          </w:p>
          <w:p w14:paraId="0A88097F" w14:textId="77777777" w:rsidR="00193996" w:rsidRDefault="00193996" w:rsidP="00193996">
            <w:pPr>
              <w:pStyle w:val="paragraph"/>
              <w:spacing w:before="0" w:beforeAutospacing="0" w:after="0" w:afterAutospacing="0"/>
              <w:textAlignment w:val="baseline"/>
              <w:divId w:val="1098793743"/>
              <w:rPr>
                <w:rFonts w:ascii="Segoe UI" w:hAnsi="Segoe UI" w:cs="Segoe UI"/>
                <w:sz w:val="18"/>
                <w:szCs w:val="18"/>
              </w:rPr>
            </w:pPr>
            <w:r>
              <w:rPr>
                <w:rStyle w:val="normaltextrun"/>
                <w:rFonts w:ascii="Calibri" w:hAnsi="Calibri" w:cs="Calibri"/>
                <w:sz w:val="22"/>
                <w:szCs w:val="22"/>
              </w:rPr>
              <w:t> • Copy of Resident permit</w:t>
            </w:r>
            <w:r>
              <w:rPr>
                <w:rStyle w:val="eop"/>
                <w:rFonts w:ascii="Calibri" w:hAnsi="Calibri" w:cs="Calibri"/>
                <w:sz w:val="22"/>
                <w:szCs w:val="22"/>
              </w:rPr>
              <w:t> </w:t>
            </w:r>
          </w:p>
          <w:p w14:paraId="1FE103FD" w14:textId="77777777" w:rsidR="00193996" w:rsidRDefault="00193996" w:rsidP="00193996">
            <w:pPr>
              <w:pStyle w:val="paragraph"/>
              <w:spacing w:before="0" w:beforeAutospacing="0" w:after="0" w:afterAutospacing="0"/>
              <w:textAlignment w:val="baseline"/>
              <w:divId w:val="1068580253"/>
              <w:rPr>
                <w:rFonts w:ascii="Segoe UI" w:hAnsi="Segoe UI" w:cs="Segoe UI"/>
                <w:sz w:val="18"/>
                <w:szCs w:val="18"/>
              </w:rPr>
            </w:pPr>
            <w:r>
              <w:rPr>
                <w:rStyle w:val="normaltextrun"/>
                <w:rFonts w:ascii="Calibri" w:hAnsi="Calibri" w:cs="Calibri"/>
                <w:sz w:val="22"/>
                <w:szCs w:val="22"/>
              </w:rPr>
              <w:t> • Copy of passport  </w:t>
            </w:r>
            <w:r>
              <w:rPr>
                <w:rStyle w:val="eop"/>
                <w:rFonts w:ascii="Calibri" w:hAnsi="Calibri" w:cs="Calibri"/>
                <w:sz w:val="22"/>
                <w:szCs w:val="22"/>
              </w:rPr>
              <w:t> </w:t>
            </w:r>
          </w:p>
          <w:p w14:paraId="1662B2E4" w14:textId="77777777" w:rsidR="00193996" w:rsidRDefault="00193996" w:rsidP="00193996">
            <w:pPr>
              <w:pStyle w:val="paragraph"/>
              <w:spacing w:before="0" w:beforeAutospacing="0" w:after="0" w:afterAutospacing="0"/>
              <w:textAlignment w:val="baseline"/>
              <w:divId w:val="1096049691"/>
              <w:rPr>
                <w:rFonts w:ascii="Segoe UI" w:hAnsi="Segoe UI" w:cs="Segoe UI"/>
                <w:sz w:val="18"/>
                <w:szCs w:val="18"/>
              </w:rPr>
            </w:pPr>
            <w:r>
              <w:rPr>
                <w:rStyle w:val="normaltextrun"/>
                <w:rFonts w:ascii="Calibri" w:hAnsi="Calibri" w:cs="Calibri"/>
                <w:sz w:val="22"/>
                <w:szCs w:val="22"/>
              </w:rPr>
              <w:t> • Letter from UKBA approving application for extension to stay </w:t>
            </w:r>
            <w:r>
              <w:rPr>
                <w:rStyle w:val="eop"/>
                <w:rFonts w:ascii="Calibri" w:hAnsi="Calibri" w:cs="Calibri"/>
                <w:sz w:val="22"/>
                <w:szCs w:val="22"/>
              </w:rPr>
              <w:t> </w:t>
            </w:r>
          </w:p>
          <w:p w14:paraId="63758E39" w14:textId="77777777" w:rsidR="00193996" w:rsidRDefault="00193996" w:rsidP="00193996">
            <w:pPr>
              <w:pStyle w:val="paragraph"/>
              <w:spacing w:before="0" w:beforeAutospacing="0" w:after="0" w:afterAutospacing="0"/>
              <w:textAlignment w:val="baseline"/>
              <w:divId w:val="29652356"/>
              <w:rPr>
                <w:rFonts w:ascii="Segoe UI" w:hAnsi="Segoe UI" w:cs="Segoe UI"/>
                <w:sz w:val="18"/>
                <w:szCs w:val="18"/>
              </w:rPr>
            </w:pPr>
            <w:r>
              <w:rPr>
                <w:rStyle w:val="normaltextrun"/>
                <w:rFonts w:ascii="Calibri" w:hAnsi="Calibri" w:cs="Calibri"/>
                <w:sz w:val="22"/>
                <w:szCs w:val="22"/>
              </w:rPr>
              <w:t> • Birth certificate </w:t>
            </w:r>
            <w:r>
              <w:rPr>
                <w:rStyle w:val="eop"/>
                <w:rFonts w:ascii="Calibri" w:hAnsi="Calibri" w:cs="Calibri"/>
                <w:sz w:val="22"/>
                <w:szCs w:val="22"/>
              </w:rPr>
              <w:t> </w:t>
            </w:r>
          </w:p>
          <w:p w14:paraId="2FDDFFCB" w14:textId="77777777" w:rsidR="00193996" w:rsidRDefault="00193996" w:rsidP="00193996">
            <w:pPr>
              <w:pStyle w:val="paragraph"/>
              <w:spacing w:before="0" w:beforeAutospacing="0" w:after="0" w:afterAutospacing="0"/>
              <w:textAlignment w:val="baseline"/>
              <w:divId w:val="1961951402"/>
              <w:rPr>
                <w:rFonts w:ascii="Segoe UI" w:hAnsi="Segoe UI" w:cs="Segoe UI"/>
                <w:sz w:val="18"/>
                <w:szCs w:val="18"/>
              </w:rPr>
            </w:pPr>
            <w:r>
              <w:rPr>
                <w:rStyle w:val="normaltextrun"/>
                <w:rFonts w:ascii="Calibri" w:hAnsi="Calibri" w:cs="Calibri"/>
                <w:sz w:val="22"/>
                <w:szCs w:val="22"/>
              </w:rPr>
              <w:t> • Copy of national insurance care </w:t>
            </w:r>
            <w:r>
              <w:rPr>
                <w:rStyle w:val="eop"/>
                <w:rFonts w:ascii="Calibri" w:hAnsi="Calibri" w:cs="Calibri"/>
                <w:sz w:val="22"/>
                <w:szCs w:val="22"/>
              </w:rPr>
              <w:t> </w:t>
            </w:r>
          </w:p>
          <w:p w14:paraId="7719C382" w14:textId="72AAD57A" w:rsidR="00193996" w:rsidRDefault="00193996" w:rsidP="00193996">
            <w:pPr>
              <w:rPr>
                <w:rStyle w:val="normaltextrun"/>
                <w:rFonts w:ascii="Calibri" w:hAnsi="Calibri" w:cs="Calibri"/>
              </w:rPr>
            </w:pP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2F7EBBA2" w14:textId="77777777" w:rsidR="00FB35C8" w:rsidRPr="007974D8" w:rsidRDefault="00FB35C8" w:rsidP="00FB35C8">
            <w:pPr>
              <w:jc w:val="center"/>
            </w:pPr>
            <w:r w:rsidRPr="007974D8">
              <w:rPr>
                <w:rFonts w:ascii="Calibri" w:eastAsia="Calibri" w:hAnsi="Calibri" w:cs="Calibri"/>
              </w:rPr>
              <w:t xml:space="preserve">End of employment + 6 years </w:t>
            </w:r>
            <w:r>
              <w:rPr>
                <w:rFonts w:ascii="Calibri" w:eastAsia="Calibri" w:hAnsi="Calibri" w:cs="Calibri"/>
              </w:rPr>
              <w:t>/ Destroy</w:t>
            </w:r>
          </w:p>
          <w:p w14:paraId="2BF1146A" w14:textId="77777777" w:rsidR="00FB35C8" w:rsidRPr="007974D8" w:rsidRDefault="00FB35C8" w:rsidP="00FB35C8">
            <w:pPr>
              <w:jc w:val="center"/>
            </w:pPr>
            <w:r w:rsidRPr="007974D8">
              <w:rPr>
                <w:rFonts w:ascii="Calibri" w:eastAsia="Calibri" w:hAnsi="Calibri" w:cs="Calibri"/>
              </w:rPr>
              <w:t xml:space="preserve"> </w:t>
            </w:r>
          </w:p>
          <w:p w14:paraId="5AA8E2D3" w14:textId="77777777" w:rsidR="00FB35C8" w:rsidRPr="007974D8" w:rsidRDefault="00FB35C8" w:rsidP="00FB35C8">
            <w:pPr>
              <w:jc w:val="center"/>
            </w:pPr>
            <w:r w:rsidRPr="007974D8">
              <w:rPr>
                <w:rFonts w:ascii="Calibri" w:eastAsia="Calibri" w:hAnsi="Calibri" w:cs="Calibri"/>
                <w:b/>
                <w:bCs/>
                <w:u w:val="single"/>
              </w:rPr>
              <w:t>Research Grants</w:t>
            </w:r>
          </w:p>
          <w:p w14:paraId="1C129AF6" w14:textId="77777777" w:rsidR="00FB35C8" w:rsidRPr="007974D8" w:rsidRDefault="00FB35C8" w:rsidP="00FB35C8">
            <w:pPr>
              <w:jc w:val="center"/>
              <w:rPr>
                <w:rFonts w:ascii="Calibri" w:eastAsia="Calibri" w:hAnsi="Calibri" w:cs="Calibri"/>
              </w:rPr>
            </w:pPr>
            <w:r w:rsidRPr="007974D8">
              <w:rPr>
                <w:rFonts w:ascii="Calibri" w:eastAsia="Calibri" w:hAnsi="Calibri" w:cs="Calibri"/>
              </w:rPr>
              <w:t>If directly allocated or directly indicated staff costs retention period may need to be longer due to audit requirements</w:t>
            </w:r>
          </w:p>
          <w:p w14:paraId="10CF8ED6" w14:textId="77777777" w:rsidR="00FB35C8" w:rsidRPr="007974D8" w:rsidRDefault="00FB35C8" w:rsidP="00FB35C8">
            <w:pPr>
              <w:rPr>
                <w:rFonts w:ascii="Calibri" w:eastAsia="Calibri" w:hAnsi="Calibri" w:cs="Calibri"/>
              </w:rPr>
            </w:pPr>
          </w:p>
          <w:p w14:paraId="05A75574" w14:textId="77777777" w:rsidR="00FB35C8" w:rsidRPr="007974D8" w:rsidRDefault="00FB35C8" w:rsidP="00FB35C8">
            <w:pPr>
              <w:jc w:val="center"/>
              <w:rPr>
                <w:rFonts w:ascii="Calibri" w:eastAsia="Calibri" w:hAnsi="Calibri" w:cs="Calibri"/>
              </w:rPr>
            </w:pPr>
            <w:r w:rsidRPr="007974D8">
              <w:rPr>
                <w:rFonts w:ascii="Calibri" w:eastAsia="Calibri" w:hAnsi="Calibri" w:cs="Calibri"/>
              </w:rPr>
              <w:t xml:space="preserve"> HR: Review</w:t>
            </w:r>
          </w:p>
          <w:p w14:paraId="7F85EEF8" w14:textId="77777777" w:rsidR="00FB35C8" w:rsidRPr="00B50EAC" w:rsidRDefault="00FB35C8" w:rsidP="00FB35C8">
            <w:pPr>
              <w:jc w:val="center"/>
            </w:pPr>
            <w:r w:rsidRPr="00B50EAC">
              <w:rPr>
                <w:rFonts w:ascii="Calibri" w:eastAsia="Calibri" w:hAnsi="Calibri" w:cs="Calibri"/>
                <w:b/>
                <w:bCs/>
              </w:rPr>
              <w:t>Not involved in a research grant</w:t>
            </w:r>
            <w:r w:rsidRPr="00B50EAC">
              <w:rPr>
                <w:rFonts w:ascii="Calibri" w:eastAsia="Calibri" w:hAnsi="Calibri" w:cs="Calibri"/>
              </w:rPr>
              <w:t>: Destroy</w:t>
            </w:r>
          </w:p>
          <w:p w14:paraId="502DAA43" w14:textId="77777777" w:rsidR="00FB35C8" w:rsidRPr="007974D8" w:rsidRDefault="00FB35C8" w:rsidP="00FB35C8">
            <w:pPr>
              <w:jc w:val="center"/>
              <w:rPr>
                <w:rFonts w:ascii="Calibri" w:eastAsia="Calibri" w:hAnsi="Calibri" w:cs="Calibri"/>
                <w:u w:val="single"/>
              </w:rPr>
            </w:pPr>
          </w:p>
          <w:p w14:paraId="02E9A416" w14:textId="77777777" w:rsidR="00FB35C8" w:rsidRPr="007974D8" w:rsidRDefault="00FB35C8" w:rsidP="00FB35C8">
            <w:pPr>
              <w:jc w:val="center"/>
              <w:rPr>
                <w:rFonts w:ascii="Calibri" w:eastAsia="Calibri" w:hAnsi="Calibri" w:cs="Calibri"/>
                <w:u w:val="single"/>
              </w:rPr>
            </w:pPr>
            <w:r w:rsidRPr="00B50EAC">
              <w:rPr>
                <w:rFonts w:ascii="Calibri" w:eastAsia="Calibri" w:hAnsi="Calibri" w:cs="Calibri"/>
                <w:b/>
                <w:bCs/>
              </w:rPr>
              <w:t>Involved in a research grant</w:t>
            </w:r>
            <w:r w:rsidRPr="00B50EAC">
              <w:rPr>
                <w:rFonts w:ascii="Calibri" w:eastAsia="Calibri" w:hAnsi="Calibri" w:cs="Calibri"/>
              </w:rPr>
              <w:t>:</w:t>
            </w:r>
          </w:p>
          <w:p w14:paraId="58488801" w14:textId="77777777" w:rsidR="00FB35C8" w:rsidRPr="007974D8" w:rsidRDefault="00FB35C8" w:rsidP="00FB35C8">
            <w:pPr>
              <w:jc w:val="center"/>
              <w:rPr>
                <w:rFonts w:ascii="Calibri" w:eastAsia="Calibri" w:hAnsi="Calibri" w:cs="Calibri"/>
              </w:rPr>
            </w:pPr>
            <w:r w:rsidRPr="007974D8">
              <w:rPr>
                <w:rFonts w:ascii="Calibri" w:eastAsia="Calibri" w:hAnsi="Calibri" w:cs="Calibri"/>
              </w:rPr>
              <w:t>Determine retention period, dependent on funder.</w:t>
            </w:r>
          </w:p>
          <w:p w14:paraId="7196680D" w14:textId="77777777" w:rsidR="00FB35C8" w:rsidRPr="007974D8" w:rsidRDefault="00FB35C8" w:rsidP="00FB35C8">
            <w:pPr>
              <w:jc w:val="center"/>
              <w:rPr>
                <w:rFonts w:ascii="Calibri" w:eastAsia="Calibri" w:hAnsi="Calibri" w:cs="Calibri"/>
              </w:rPr>
            </w:pPr>
          </w:p>
          <w:p w14:paraId="326E4159" w14:textId="3222BBD3" w:rsidR="00193996" w:rsidRDefault="00FB35C8" w:rsidP="00FB35C8">
            <w:pPr>
              <w:rPr>
                <w:rStyle w:val="normaltextrun"/>
                <w:rFonts w:ascii="Calibri" w:hAnsi="Calibri" w:cs="Calibri"/>
              </w:rPr>
            </w:pPr>
            <w:r w:rsidRPr="007974D8">
              <w:rPr>
                <w:rFonts w:ascii="Calibri" w:eastAsia="Calibri" w:hAnsi="Calibri" w:cs="Calibri"/>
              </w:rPr>
              <w:t>ERS: anonymise through e-ploy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13FA000B" w14:textId="77777777" w:rsidR="00193996" w:rsidRDefault="00193996" w:rsidP="00193996">
            <w:pPr>
              <w:pStyle w:val="paragraph"/>
              <w:spacing w:before="0" w:beforeAutospacing="0" w:after="0" w:afterAutospacing="0"/>
              <w:jc w:val="center"/>
              <w:textAlignment w:val="baseline"/>
              <w:divId w:val="688028726"/>
              <w:rPr>
                <w:rFonts w:ascii="Segoe UI" w:hAnsi="Segoe UI" w:cs="Segoe UI"/>
                <w:sz w:val="18"/>
                <w:szCs w:val="18"/>
              </w:rPr>
            </w:pPr>
            <w:r>
              <w:rPr>
                <w:rStyle w:val="normaltextrun"/>
                <w:rFonts w:ascii="Calibri" w:hAnsi="Calibri" w:cs="Calibri"/>
                <w:sz w:val="22"/>
                <w:szCs w:val="22"/>
              </w:rPr>
              <w:t>Border and Immigration Agency</w:t>
            </w:r>
            <w:r>
              <w:rPr>
                <w:rStyle w:val="eop"/>
                <w:rFonts w:ascii="Calibri" w:hAnsi="Calibri" w:cs="Calibri"/>
                <w:sz w:val="22"/>
                <w:szCs w:val="22"/>
              </w:rPr>
              <w:t> </w:t>
            </w:r>
          </w:p>
          <w:p w14:paraId="4ACDB532" w14:textId="78E0733E" w:rsidR="00193996" w:rsidRDefault="00193996" w:rsidP="00193996">
            <w:pPr>
              <w:rPr>
                <w:rStyle w:val="normaltextrun"/>
                <w:rFonts w:ascii="Calibri" w:hAnsi="Calibri" w:cs="Calibri"/>
              </w:rPr>
            </w:pPr>
            <w:r>
              <w:rPr>
                <w:rStyle w:val="normaltextrun"/>
                <w:rFonts w:ascii="Calibri" w:hAnsi="Calibri" w:cs="Calibri"/>
                <w:i/>
                <w:iCs/>
              </w:rPr>
              <w:t>Prevention of Illegal Working</w:t>
            </w:r>
            <w:r>
              <w:rPr>
                <w:rStyle w:val="eop"/>
                <w:rFonts w:ascii="Calibri" w:hAnsi="Calibri" w:cs="Calibri"/>
              </w:rPr>
              <w:t> </w:t>
            </w:r>
          </w:p>
        </w:tc>
      </w:tr>
      <w:tr w:rsidR="00193996" w14:paraId="7E8BA01D"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19B3C369" w14:textId="6271D248" w:rsidR="00193996" w:rsidRDefault="00193996" w:rsidP="00193996">
            <w:pPr>
              <w:rPr>
                <w:rStyle w:val="normaltextrun"/>
                <w:rFonts w:ascii="Calibri" w:hAnsi="Calibri" w:cs="Calibri"/>
              </w:rPr>
            </w:pPr>
            <w:r>
              <w:rPr>
                <w:rStyle w:val="normaltextrun"/>
                <w:rFonts w:ascii="Calibri" w:hAnsi="Calibri" w:cs="Calibri"/>
              </w:rPr>
              <w:t>Unsuccessful applicants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5FDE5183" w14:textId="77777777" w:rsidR="00FB35C8" w:rsidRDefault="00FB35C8" w:rsidP="00FB35C8">
            <w:r w:rsidRPr="007974D8">
              <w:rPr>
                <w:rFonts w:ascii="Calibri" w:eastAsia="Calibri" w:hAnsi="Calibri" w:cs="Calibri"/>
              </w:rPr>
              <w:t xml:space="preserve">• </w:t>
            </w:r>
            <w:r w:rsidRPr="007974D8">
              <w:t>CV</w:t>
            </w:r>
          </w:p>
          <w:p w14:paraId="6EE9ED26" w14:textId="77777777" w:rsidR="00FB35C8" w:rsidRDefault="00FB35C8" w:rsidP="00FB35C8">
            <w:r w:rsidRPr="007974D8">
              <w:rPr>
                <w:rFonts w:ascii="Calibri" w:eastAsia="Calibri" w:hAnsi="Calibri" w:cs="Calibri"/>
              </w:rPr>
              <w:t xml:space="preserve">• </w:t>
            </w:r>
            <w:r>
              <w:t>A</w:t>
            </w:r>
            <w:r w:rsidRPr="007974D8">
              <w:t>pplication form</w:t>
            </w:r>
          </w:p>
          <w:p w14:paraId="205C5C94" w14:textId="47663C3D" w:rsidR="00193996" w:rsidRPr="00FB35C8" w:rsidRDefault="00FB35C8" w:rsidP="00193996">
            <w:pPr>
              <w:rPr>
                <w:rStyle w:val="normaltextrun"/>
              </w:rPr>
            </w:pPr>
            <w:r w:rsidRPr="007974D8">
              <w:rPr>
                <w:rFonts w:ascii="Calibri" w:eastAsia="Calibri" w:hAnsi="Calibri" w:cs="Calibri"/>
              </w:rPr>
              <w:t xml:space="preserve">• </w:t>
            </w:r>
            <w:r>
              <w:t xml:space="preserve"> A</w:t>
            </w:r>
            <w:r w:rsidRPr="007974D8">
              <w:t>cademic profile /</w:t>
            </w:r>
            <w:r>
              <w:t xml:space="preserve"> </w:t>
            </w:r>
            <w:r w:rsidRPr="007974D8">
              <w:t>letter of application (information on HR Recruitment Portal (Stone Fish)</w:t>
            </w:r>
            <w:r w:rsidR="00193996">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65F8EC3" w14:textId="77777777" w:rsidR="00193996" w:rsidRDefault="00193996" w:rsidP="00193996">
            <w:pPr>
              <w:pStyle w:val="paragraph"/>
              <w:spacing w:before="0" w:beforeAutospacing="0" w:after="0" w:afterAutospacing="0"/>
              <w:jc w:val="center"/>
              <w:textAlignment w:val="baseline"/>
              <w:divId w:val="377319826"/>
              <w:rPr>
                <w:rFonts w:ascii="Segoe UI" w:hAnsi="Segoe UI" w:cs="Segoe UI"/>
                <w:sz w:val="18"/>
                <w:szCs w:val="18"/>
              </w:rPr>
            </w:pPr>
            <w:r>
              <w:rPr>
                <w:rStyle w:val="normaltextrun"/>
                <w:rFonts w:ascii="Calibri" w:hAnsi="Calibri" w:cs="Calibri"/>
                <w:sz w:val="22"/>
                <w:szCs w:val="22"/>
              </w:rPr>
              <w:t>12 months after closing date, make data not viewable by university staff</w:t>
            </w:r>
            <w:r>
              <w:rPr>
                <w:rStyle w:val="eop"/>
                <w:rFonts w:ascii="Calibri" w:hAnsi="Calibri" w:cs="Calibri"/>
                <w:sz w:val="22"/>
                <w:szCs w:val="22"/>
              </w:rPr>
              <w:t> </w:t>
            </w:r>
          </w:p>
          <w:p w14:paraId="6AF47952" w14:textId="77777777" w:rsidR="00193996" w:rsidRDefault="00193996" w:rsidP="00193996">
            <w:pPr>
              <w:pStyle w:val="paragraph"/>
              <w:spacing w:before="0" w:beforeAutospacing="0" w:after="0" w:afterAutospacing="0"/>
              <w:jc w:val="center"/>
              <w:textAlignment w:val="baseline"/>
              <w:divId w:val="475147386"/>
              <w:rPr>
                <w:rFonts w:ascii="Segoe UI" w:hAnsi="Segoe UI" w:cs="Segoe UI"/>
                <w:sz w:val="18"/>
                <w:szCs w:val="18"/>
              </w:rPr>
            </w:pPr>
            <w:r>
              <w:rPr>
                <w:rStyle w:val="eop"/>
                <w:rFonts w:ascii="Calibri" w:hAnsi="Calibri" w:cs="Calibri"/>
                <w:sz w:val="22"/>
                <w:szCs w:val="22"/>
              </w:rPr>
              <w:t> </w:t>
            </w:r>
          </w:p>
          <w:p w14:paraId="12584D8B" w14:textId="3FDF3E9E" w:rsidR="00193996" w:rsidRDefault="00193996" w:rsidP="00193996">
            <w:pPr>
              <w:rPr>
                <w:rStyle w:val="normaltextrun"/>
                <w:rFonts w:ascii="Calibri" w:hAnsi="Calibri" w:cs="Calibri"/>
              </w:rPr>
            </w:pPr>
            <w:r>
              <w:rPr>
                <w:rStyle w:val="normaltextrun"/>
                <w:rFonts w:ascii="Calibri" w:hAnsi="Calibri" w:cs="Calibri"/>
              </w:rPr>
              <w:t>Data is maintained indefinitely, provided applicant logged in within the past 12 months / Destroy</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60A394AD" w14:textId="727208BD" w:rsidR="00193996" w:rsidRDefault="00193996" w:rsidP="00193996">
            <w:pPr>
              <w:rPr>
                <w:rStyle w:val="normaltextrun"/>
                <w:rFonts w:ascii="Calibri" w:hAnsi="Calibri" w:cs="Calibri"/>
              </w:rPr>
            </w:pPr>
            <w:r>
              <w:rPr>
                <w:rStyle w:val="normaltextrun"/>
                <w:rFonts w:ascii="Calibri" w:hAnsi="Calibri" w:cs="Calibri"/>
              </w:rPr>
              <w:t>1975 c. 65 1976 c. 74 1995 c. 50 SI 2006/1031 Regulations 7, 36 and 42 SI 2003/1660 Regulations 6, 28 and 34 SI 2003/1661 Regulations 6, 28 and 34</w:t>
            </w:r>
            <w:r>
              <w:rPr>
                <w:rStyle w:val="eop"/>
                <w:rFonts w:ascii="Calibri" w:hAnsi="Calibri" w:cs="Calibri"/>
              </w:rPr>
              <w:t> </w:t>
            </w:r>
          </w:p>
        </w:tc>
      </w:tr>
      <w:tr w:rsidR="00193996" w14:paraId="5443592F"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4D8A6E9F" w14:textId="1BC63698" w:rsidR="00193996" w:rsidRDefault="00193996" w:rsidP="00193996">
            <w:pPr>
              <w:rPr>
                <w:rStyle w:val="normaltextrun"/>
                <w:rFonts w:ascii="Calibri" w:hAnsi="Calibri" w:cs="Calibri"/>
              </w:rPr>
            </w:pPr>
            <w:r>
              <w:rPr>
                <w:rStyle w:val="normaltextrun"/>
                <w:rFonts w:ascii="Calibri" w:hAnsi="Calibri" w:cs="Calibri"/>
              </w:rPr>
              <w:t>Unsuccessful applicants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1E29297B" w14:textId="50C585E1" w:rsidR="00193996" w:rsidRDefault="00193996" w:rsidP="00FB35C8">
            <w:pPr>
              <w:pStyle w:val="paragraph"/>
              <w:spacing w:before="0" w:beforeAutospacing="0" w:after="0" w:afterAutospacing="0"/>
              <w:textAlignment w:val="baseline"/>
              <w:divId w:val="395401180"/>
              <w:rPr>
                <w:rFonts w:ascii="Calibri" w:hAnsi="Calibri" w:cs="Calibri"/>
                <w:sz w:val="22"/>
                <w:szCs w:val="22"/>
              </w:rPr>
            </w:pPr>
            <w:r>
              <w:rPr>
                <w:rStyle w:val="normaltextrun"/>
                <w:rFonts w:ascii="Calibri" w:hAnsi="Calibri" w:cs="Calibri"/>
                <w:sz w:val="22"/>
                <w:szCs w:val="22"/>
              </w:rPr>
              <w:t>Unsuccessful applicant interview notes and panel wash up form </w:t>
            </w:r>
            <w:r>
              <w:rPr>
                <w:rStyle w:val="eop"/>
                <w:rFonts w:ascii="Calibri" w:hAnsi="Calibri" w:cs="Calibri"/>
                <w:sz w:val="22"/>
                <w:szCs w:val="22"/>
              </w:rPr>
              <w:t> </w:t>
            </w:r>
          </w:p>
          <w:p w14:paraId="52C2ADCA" w14:textId="2C29195E" w:rsidR="00193996" w:rsidRDefault="00193996" w:rsidP="00193996">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1920B08" w14:textId="0B34EC9C" w:rsidR="00193996" w:rsidRPr="00FB35C8" w:rsidRDefault="00193996" w:rsidP="00FB35C8">
            <w:pPr>
              <w:pStyle w:val="paragraph"/>
              <w:spacing w:before="0" w:beforeAutospacing="0" w:after="0" w:afterAutospacing="0"/>
              <w:jc w:val="center"/>
              <w:textAlignment w:val="baseline"/>
              <w:divId w:val="434177889"/>
              <w:rPr>
                <w:rStyle w:val="normaltextrun"/>
                <w:rFonts w:ascii="Segoe UI" w:hAnsi="Segoe UI" w:cs="Segoe UI"/>
                <w:sz w:val="18"/>
                <w:szCs w:val="18"/>
              </w:rPr>
            </w:pPr>
            <w:r>
              <w:rPr>
                <w:rStyle w:val="normaltextrun"/>
                <w:rFonts w:ascii="Calibri" w:hAnsi="Calibri" w:cs="Calibri"/>
                <w:sz w:val="22"/>
                <w:szCs w:val="22"/>
              </w:rPr>
              <w:t>3 months after interview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2ABDF3EB" w14:textId="627444E6" w:rsidR="00193996" w:rsidRDefault="00193996" w:rsidP="00193996">
            <w:pPr>
              <w:rPr>
                <w:rStyle w:val="normaltextrun"/>
                <w:rFonts w:ascii="Calibri" w:hAnsi="Calibri" w:cs="Calibri"/>
              </w:rPr>
            </w:pPr>
            <w:r>
              <w:rPr>
                <w:rStyle w:val="normaltextrun"/>
                <w:rFonts w:ascii="Calibri" w:hAnsi="Calibri" w:cs="Calibri"/>
              </w:rPr>
              <w:t> </w:t>
            </w:r>
            <w:r>
              <w:rPr>
                <w:rStyle w:val="eop"/>
                <w:rFonts w:ascii="Calibri" w:hAnsi="Calibri" w:cs="Calibri"/>
              </w:rPr>
              <w:t> </w:t>
            </w:r>
            <w:r w:rsidR="00FB35C8">
              <w:rPr>
                <w:rStyle w:val="normaltextrun"/>
                <w:rFonts w:ascii="Calibri" w:hAnsi="Calibri" w:cs="Calibri"/>
                <w:color w:val="000000"/>
                <w:shd w:val="clear" w:color="auto" w:fill="FFFFFF"/>
              </w:rPr>
              <w:t> 1975 c. 65 1976 c. 74 1995 c. 50 SI 2006/1031 Regulations 7, 36 and 42 SI 2003/1660 Regulations 6, 28 and 34 SI 2003/1661 Regulations 6, 28 and 34</w:t>
            </w:r>
          </w:p>
        </w:tc>
      </w:tr>
      <w:tr w:rsidR="00193996" w14:paraId="2C61ACC8"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36C13F9C" w14:textId="6089343A" w:rsidR="00193996" w:rsidRDefault="00193996" w:rsidP="00193996">
            <w:pPr>
              <w:rPr>
                <w:rStyle w:val="normaltextrun"/>
                <w:rFonts w:ascii="Calibri" w:hAnsi="Calibri" w:cs="Calibri"/>
              </w:rPr>
            </w:pPr>
            <w:r>
              <w:rPr>
                <w:rStyle w:val="normaltextrun"/>
                <w:rFonts w:ascii="Calibri" w:hAnsi="Calibri" w:cs="Calibri"/>
              </w:rPr>
              <w:t>Applicants never employed through ERS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2EB20DDA" w14:textId="57EFD88A" w:rsidR="00193996" w:rsidRDefault="00193996" w:rsidP="00193996">
            <w:pPr>
              <w:rPr>
                <w:rStyle w:val="normaltextrun"/>
                <w:rFonts w:ascii="Calibri" w:hAnsi="Calibri" w:cs="Calibri"/>
              </w:rPr>
            </w:pPr>
            <w:r>
              <w:rPr>
                <w:rStyle w:val="normaltextrun"/>
                <w:rFonts w:ascii="Calibri" w:hAnsi="Calibri" w:cs="Calibri"/>
              </w:rPr>
              <w:t>Applicant profile</w:t>
            </w:r>
            <w:r>
              <w:rPr>
                <w:rStyle w:val="eop"/>
                <w:rFonts w:ascii="Calibri" w:hAnsi="Calibri" w:cs="Calibri"/>
              </w:rPr>
              <w:t> </w:t>
            </w:r>
            <w:r w:rsidR="00FB35C8">
              <w:rPr>
                <w:rStyle w:val="eop"/>
                <w:rFonts w:ascii="Calibri" w:hAnsi="Calibri" w:cs="Calibri"/>
              </w:rPr>
              <w:t>/ Incomplete applications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7FCA374A" w14:textId="7E526038" w:rsidR="00193996" w:rsidRDefault="00193996" w:rsidP="00193996">
            <w:pPr>
              <w:rPr>
                <w:rStyle w:val="normaltextrun"/>
                <w:rFonts w:ascii="Calibri" w:hAnsi="Calibri" w:cs="Calibri"/>
              </w:rPr>
            </w:pPr>
            <w:r>
              <w:rPr>
                <w:rStyle w:val="normaltextrun"/>
                <w:rFonts w:ascii="Calibri" w:hAnsi="Calibri" w:cs="Calibri"/>
              </w:rPr>
              <w:t xml:space="preserve">Last active date on E-Ploy + 12 months / </w:t>
            </w:r>
            <w:r w:rsidR="00FB35C8">
              <w:rPr>
                <w:rStyle w:val="normaltextrun"/>
                <w:rFonts w:ascii="Calibri" w:hAnsi="Calibri" w:cs="Calibri"/>
              </w:rPr>
              <w:t>D</w:t>
            </w:r>
            <w:r w:rsidR="00FB35C8">
              <w:rPr>
                <w:rStyle w:val="normaltextrun"/>
              </w:rPr>
              <w:t>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0BB7FC96" w14:textId="387FDAD8" w:rsidR="00193996" w:rsidRDefault="00FB35C8" w:rsidP="00193996">
            <w:pPr>
              <w:rPr>
                <w:rStyle w:val="normaltextrun"/>
                <w:rFonts w:ascii="Calibri" w:hAnsi="Calibri" w:cs="Calibri"/>
              </w:rPr>
            </w:pPr>
            <w:r>
              <w:rPr>
                <w:rStyle w:val="normaltextrun"/>
                <w:rFonts w:ascii="Calibri" w:hAnsi="Calibri" w:cs="Calibri"/>
                <w:color w:val="000000"/>
                <w:shd w:val="clear" w:color="auto" w:fill="FFFFFF"/>
              </w:rPr>
              <w:t>I</w:t>
            </w:r>
            <w:r>
              <w:rPr>
                <w:rStyle w:val="normaltextrun"/>
              </w:rPr>
              <w:t>nstitutional business requirements</w:t>
            </w:r>
          </w:p>
        </w:tc>
      </w:tr>
      <w:tr w:rsidR="00D62221" w14:paraId="3FBC659A"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489CE234" w14:textId="66C5705D" w:rsidR="00D62221" w:rsidRDefault="00D62221" w:rsidP="00746C5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Contracts of employment</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6662ECD5" w14:textId="77777777" w:rsidR="00D62221" w:rsidRPr="007974D8" w:rsidRDefault="00D62221" w:rsidP="00D62221">
            <w:r w:rsidRPr="007974D8">
              <w:rPr>
                <w:rFonts w:ascii="Calibri" w:eastAsia="Calibri" w:hAnsi="Calibri" w:cs="Calibri"/>
              </w:rPr>
              <w:t>Records relating to initial contract and contract variations:</w:t>
            </w:r>
          </w:p>
          <w:p w14:paraId="7C248530" w14:textId="77777777" w:rsidR="00D62221" w:rsidRPr="007974D8" w:rsidRDefault="00D62221" w:rsidP="00D62221">
            <w:pPr>
              <w:pStyle w:val="ListParagraph"/>
              <w:numPr>
                <w:ilvl w:val="0"/>
                <w:numId w:val="17"/>
              </w:numPr>
            </w:pPr>
            <w:r w:rsidRPr="007974D8">
              <w:lastRenderedPageBreak/>
              <w:t xml:space="preserve">Change in hours/job title/salary/extension of FTC etc. </w:t>
            </w:r>
          </w:p>
          <w:p w14:paraId="459ECDA4" w14:textId="1FA3AF24" w:rsidR="00D62221" w:rsidRPr="00D62221" w:rsidRDefault="00D62221" w:rsidP="00D62221">
            <w:pPr>
              <w:pStyle w:val="ListParagraph"/>
              <w:numPr>
                <w:ilvl w:val="0"/>
                <w:numId w:val="17"/>
              </w:numPr>
              <w:rPr>
                <w:rStyle w:val="normaltextrun"/>
              </w:rPr>
            </w:pPr>
            <w:r w:rsidRPr="007974D8">
              <w:t xml:space="preserve">Flexible working requests and confirmations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7BE0B7F2" w14:textId="77777777" w:rsidR="00D62221" w:rsidRPr="007974D8" w:rsidRDefault="00D62221" w:rsidP="00D62221">
            <w:pPr>
              <w:jc w:val="center"/>
            </w:pPr>
            <w:r w:rsidRPr="007974D8">
              <w:rPr>
                <w:rFonts w:ascii="Calibri" w:eastAsia="Calibri" w:hAnsi="Calibri" w:cs="Calibri"/>
              </w:rPr>
              <w:lastRenderedPageBreak/>
              <w:t xml:space="preserve">End of employment + 6 years </w:t>
            </w:r>
            <w:r>
              <w:rPr>
                <w:rFonts w:ascii="Calibri" w:eastAsia="Calibri" w:hAnsi="Calibri" w:cs="Calibri"/>
              </w:rPr>
              <w:t>/ Destroy</w:t>
            </w:r>
          </w:p>
          <w:p w14:paraId="76FDC209" w14:textId="77777777" w:rsidR="00D62221" w:rsidRPr="007974D8" w:rsidRDefault="00D62221" w:rsidP="00D62221">
            <w:pPr>
              <w:jc w:val="center"/>
            </w:pPr>
            <w:r w:rsidRPr="007974D8">
              <w:rPr>
                <w:rFonts w:ascii="Calibri" w:eastAsia="Calibri" w:hAnsi="Calibri" w:cs="Calibri"/>
              </w:rPr>
              <w:lastRenderedPageBreak/>
              <w:t xml:space="preserve"> </w:t>
            </w:r>
          </w:p>
          <w:p w14:paraId="0009CEAE" w14:textId="77777777" w:rsidR="00D62221" w:rsidRPr="007974D8" w:rsidRDefault="00D62221" w:rsidP="00D62221">
            <w:pPr>
              <w:jc w:val="center"/>
            </w:pPr>
            <w:r w:rsidRPr="007974D8">
              <w:rPr>
                <w:rFonts w:ascii="Calibri" w:eastAsia="Calibri" w:hAnsi="Calibri" w:cs="Calibri"/>
                <w:b/>
                <w:bCs/>
                <w:u w:val="single"/>
              </w:rPr>
              <w:t>Research Grants</w:t>
            </w:r>
          </w:p>
          <w:p w14:paraId="134AA2FC"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If directly allocated or directly indicated staff costs retention period may need to be longer due to audit requirements</w:t>
            </w:r>
          </w:p>
          <w:p w14:paraId="315B52C0" w14:textId="77777777" w:rsidR="00D62221" w:rsidRPr="007974D8" w:rsidRDefault="00D62221" w:rsidP="00D62221">
            <w:pPr>
              <w:rPr>
                <w:rFonts w:ascii="Calibri" w:eastAsia="Calibri" w:hAnsi="Calibri" w:cs="Calibri"/>
              </w:rPr>
            </w:pPr>
          </w:p>
          <w:p w14:paraId="17824F89"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 xml:space="preserve"> HR: Review</w:t>
            </w:r>
          </w:p>
          <w:p w14:paraId="7D31FC7A" w14:textId="77777777" w:rsidR="00D62221" w:rsidRPr="00B50EAC" w:rsidRDefault="00D62221" w:rsidP="00D62221">
            <w:pPr>
              <w:jc w:val="center"/>
            </w:pPr>
            <w:r w:rsidRPr="00B50EAC">
              <w:rPr>
                <w:rFonts w:ascii="Calibri" w:eastAsia="Calibri" w:hAnsi="Calibri" w:cs="Calibri"/>
                <w:b/>
                <w:bCs/>
              </w:rPr>
              <w:t>Not involved in a research grant</w:t>
            </w:r>
            <w:r w:rsidRPr="00B50EAC">
              <w:rPr>
                <w:rFonts w:ascii="Calibri" w:eastAsia="Calibri" w:hAnsi="Calibri" w:cs="Calibri"/>
              </w:rPr>
              <w:t>: Destroy</w:t>
            </w:r>
          </w:p>
          <w:p w14:paraId="01AFDFFE" w14:textId="77777777" w:rsidR="00D62221" w:rsidRPr="007974D8" w:rsidRDefault="00D62221" w:rsidP="00D62221">
            <w:pPr>
              <w:jc w:val="center"/>
              <w:rPr>
                <w:rFonts w:ascii="Calibri" w:eastAsia="Calibri" w:hAnsi="Calibri" w:cs="Calibri"/>
                <w:u w:val="single"/>
              </w:rPr>
            </w:pPr>
          </w:p>
          <w:p w14:paraId="5330B690" w14:textId="77777777" w:rsidR="00D62221" w:rsidRPr="007974D8" w:rsidRDefault="00D62221" w:rsidP="00D62221">
            <w:pPr>
              <w:jc w:val="center"/>
              <w:rPr>
                <w:rFonts w:ascii="Calibri" w:eastAsia="Calibri" w:hAnsi="Calibri" w:cs="Calibri"/>
                <w:u w:val="single"/>
              </w:rPr>
            </w:pPr>
            <w:r w:rsidRPr="00B50EAC">
              <w:rPr>
                <w:rFonts w:ascii="Calibri" w:eastAsia="Calibri" w:hAnsi="Calibri" w:cs="Calibri"/>
                <w:b/>
                <w:bCs/>
              </w:rPr>
              <w:t>Involved in a research grant</w:t>
            </w:r>
            <w:r w:rsidRPr="00B50EAC">
              <w:rPr>
                <w:rFonts w:ascii="Calibri" w:eastAsia="Calibri" w:hAnsi="Calibri" w:cs="Calibri"/>
              </w:rPr>
              <w:t>:</w:t>
            </w:r>
          </w:p>
          <w:p w14:paraId="0ED8A15D"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Determine retention period, dependent on funder.</w:t>
            </w:r>
          </w:p>
          <w:p w14:paraId="27B3183F" w14:textId="77777777" w:rsidR="00D62221" w:rsidRPr="007974D8" w:rsidRDefault="00D62221" w:rsidP="00D62221">
            <w:pPr>
              <w:jc w:val="center"/>
              <w:rPr>
                <w:rFonts w:ascii="Calibri" w:eastAsia="Calibri" w:hAnsi="Calibri" w:cs="Calibri"/>
              </w:rPr>
            </w:pPr>
          </w:p>
          <w:p w14:paraId="7843E3DE" w14:textId="1CB5E9DA" w:rsidR="00D62221" w:rsidRDefault="00D62221" w:rsidP="00D62221">
            <w:pPr>
              <w:pStyle w:val="paragraph"/>
              <w:spacing w:before="0" w:beforeAutospacing="0" w:after="0" w:afterAutospacing="0"/>
              <w:jc w:val="center"/>
              <w:textAlignment w:val="baseline"/>
              <w:rPr>
                <w:rStyle w:val="normaltextrun"/>
                <w:rFonts w:ascii="Calibri" w:hAnsi="Calibri" w:cs="Calibri"/>
                <w:sz w:val="22"/>
                <w:szCs w:val="22"/>
              </w:rPr>
            </w:pPr>
            <w:r w:rsidRPr="007974D8">
              <w:rPr>
                <w:rFonts w:ascii="Calibri" w:eastAsia="Calibri" w:hAnsi="Calibri" w:cs="Calibri"/>
              </w:rPr>
              <w:t>ERS: anonymise through e-ploy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5F89ACF0" w14:textId="60183A2D" w:rsidR="00D62221" w:rsidRDefault="00D62221" w:rsidP="00D6222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L</w:t>
            </w:r>
            <w:r>
              <w:rPr>
                <w:rStyle w:val="normaltextrun"/>
                <w:rFonts w:ascii="Calibri" w:hAnsi="Calibri" w:cs="Calibri"/>
              </w:rPr>
              <w:t>imitation Act 1980</w:t>
            </w:r>
          </w:p>
        </w:tc>
      </w:tr>
      <w:tr w:rsidR="00D62221" w14:paraId="49EC7B4C"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59D2B0A4" w14:textId="0853552C" w:rsidR="00D62221" w:rsidRDefault="00D62221" w:rsidP="00746C5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Probation</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06FDF238" w14:textId="77777777" w:rsidR="00D62221" w:rsidRPr="007974D8" w:rsidRDefault="00D62221" w:rsidP="00D62221">
            <w:r w:rsidRPr="007974D8">
              <w:rPr>
                <w:rFonts w:ascii="Calibri" w:eastAsia="Calibri" w:hAnsi="Calibri" w:cs="Calibri"/>
              </w:rPr>
              <w:t>Records relating to probation:</w:t>
            </w:r>
          </w:p>
          <w:p w14:paraId="66C68F0A" w14:textId="77777777" w:rsidR="00D62221" w:rsidRDefault="00D62221" w:rsidP="00D62221">
            <w:pPr>
              <w:pStyle w:val="ListParagraph"/>
              <w:numPr>
                <w:ilvl w:val="0"/>
                <w:numId w:val="18"/>
              </w:numPr>
            </w:pPr>
            <w:r w:rsidRPr="007974D8">
              <w:t>Probation Form</w:t>
            </w:r>
          </w:p>
          <w:p w14:paraId="02CF685C" w14:textId="4CD6C814" w:rsidR="00D62221" w:rsidRPr="00D62221" w:rsidRDefault="00D62221" w:rsidP="00D62221">
            <w:pPr>
              <w:pStyle w:val="ListParagraph"/>
              <w:numPr>
                <w:ilvl w:val="0"/>
                <w:numId w:val="18"/>
              </w:numPr>
            </w:pPr>
            <w:r>
              <w:t>Confirmation of completion / extension of probation</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4EA20DE3" w14:textId="77777777" w:rsidR="00D62221" w:rsidRDefault="00D62221" w:rsidP="00D62221">
            <w:pPr>
              <w:jc w:val="center"/>
              <w:rPr>
                <w:rFonts w:ascii="Calibri" w:eastAsia="Calibri" w:hAnsi="Calibri" w:cs="Calibri"/>
              </w:rPr>
            </w:pPr>
            <w:r>
              <w:rPr>
                <w:rFonts w:ascii="Calibri" w:eastAsia="Calibri" w:hAnsi="Calibri" w:cs="Calibri"/>
              </w:rPr>
              <w:t>End of employment + 6 years / Destroy</w:t>
            </w:r>
          </w:p>
          <w:p w14:paraId="474401EC" w14:textId="77777777" w:rsidR="00D62221" w:rsidRDefault="00D62221" w:rsidP="00D62221">
            <w:pPr>
              <w:jc w:val="center"/>
              <w:rPr>
                <w:rFonts w:ascii="Calibri" w:eastAsia="Calibri" w:hAnsi="Calibri" w:cs="Calibri"/>
                <w:b/>
                <w:bCs/>
                <w:u w:val="single"/>
              </w:rPr>
            </w:pPr>
          </w:p>
          <w:p w14:paraId="39FBABAF" w14:textId="3451F580" w:rsidR="00D62221" w:rsidRPr="007974D8" w:rsidRDefault="00D62221" w:rsidP="00D62221">
            <w:pPr>
              <w:jc w:val="center"/>
            </w:pPr>
            <w:r w:rsidRPr="007974D8">
              <w:rPr>
                <w:rFonts w:ascii="Calibri" w:eastAsia="Calibri" w:hAnsi="Calibri" w:cs="Calibri"/>
                <w:b/>
                <w:bCs/>
                <w:u w:val="single"/>
              </w:rPr>
              <w:t>Research Grants</w:t>
            </w:r>
          </w:p>
          <w:p w14:paraId="06F639D6"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If directly allocated or directly indicated staff costs retention period may need to be longer due to audit requirements</w:t>
            </w:r>
          </w:p>
          <w:p w14:paraId="2F157161" w14:textId="77777777" w:rsidR="00D62221" w:rsidRPr="007974D8" w:rsidRDefault="00D62221" w:rsidP="00D62221">
            <w:pPr>
              <w:rPr>
                <w:rFonts w:ascii="Calibri" w:eastAsia="Calibri" w:hAnsi="Calibri" w:cs="Calibri"/>
              </w:rPr>
            </w:pPr>
          </w:p>
          <w:p w14:paraId="64AB5746"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 xml:space="preserve"> HR: Review</w:t>
            </w:r>
          </w:p>
          <w:p w14:paraId="1C400BBF" w14:textId="77777777" w:rsidR="00D62221" w:rsidRPr="00B50EAC" w:rsidRDefault="00D62221" w:rsidP="00D62221">
            <w:pPr>
              <w:jc w:val="center"/>
            </w:pPr>
            <w:r w:rsidRPr="00B50EAC">
              <w:rPr>
                <w:rFonts w:ascii="Calibri" w:eastAsia="Calibri" w:hAnsi="Calibri" w:cs="Calibri"/>
                <w:b/>
                <w:bCs/>
              </w:rPr>
              <w:t>Not involved in a research grant</w:t>
            </w:r>
            <w:r w:rsidRPr="00B50EAC">
              <w:rPr>
                <w:rFonts w:ascii="Calibri" w:eastAsia="Calibri" w:hAnsi="Calibri" w:cs="Calibri"/>
              </w:rPr>
              <w:t>: Destroy</w:t>
            </w:r>
          </w:p>
          <w:p w14:paraId="600F66C4" w14:textId="77777777" w:rsidR="00D62221" w:rsidRPr="007974D8" w:rsidRDefault="00D62221" w:rsidP="00D62221">
            <w:pPr>
              <w:jc w:val="center"/>
              <w:rPr>
                <w:rFonts w:ascii="Calibri" w:eastAsia="Calibri" w:hAnsi="Calibri" w:cs="Calibri"/>
                <w:u w:val="single"/>
              </w:rPr>
            </w:pPr>
          </w:p>
          <w:p w14:paraId="49E658E0" w14:textId="77777777" w:rsidR="00D62221" w:rsidRPr="007974D8" w:rsidRDefault="00D62221" w:rsidP="00D62221">
            <w:pPr>
              <w:jc w:val="center"/>
              <w:rPr>
                <w:rFonts w:ascii="Calibri" w:eastAsia="Calibri" w:hAnsi="Calibri" w:cs="Calibri"/>
                <w:u w:val="single"/>
              </w:rPr>
            </w:pPr>
            <w:r w:rsidRPr="00B50EAC">
              <w:rPr>
                <w:rFonts w:ascii="Calibri" w:eastAsia="Calibri" w:hAnsi="Calibri" w:cs="Calibri"/>
                <w:b/>
                <w:bCs/>
              </w:rPr>
              <w:t>Involved in a research grant</w:t>
            </w:r>
            <w:r w:rsidRPr="00B50EAC">
              <w:rPr>
                <w:rFonts w:ascii="Calibri" w:eastAsia="Calibri" w:hAnsi="Calibri" w:cs="Calibri"/>
              </w:rPr>
              <w:t>:</w:t>
            </w:r>
          </w:p>
          <w:p w14:paraId="24EC63E4"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Determine retention period, dependent on funder.</w:t>
            </w:r>
          </w:p>
          <w:p w14:paraId="1BC0E57E" w14:textId="77777777" w:rsidR="00D62221" w:rsidRPr="007974D8" w:rsidRDefault="00D62221" w:rsidP="00D62221">
            <w:pPr>
              <w:jc w:val="center"/>
              <w:rPr>
                <w:rFonts w:ascii="Calibri" w:eastAsia="Calibri" w:hAnsi="Calibri" w:cs="Calibri"/>
              </w:rPr>
            </w:pPr>
          </w:p>
          <w:p w14:paraId="69E350A9" w14:textId="5230C713" w:rsidR="00D62221" w:rsidRPr="007974D8" w:rsidRDefault="00D62221" w:rsidP="00D62221">
            <w:pPr>
              <w:jc w:val="center"/>
              <w:rPr>
                <w:rFonts w:ascii="Calibri" w:eastAsia="Calibri" w:hAnsi="Calibri" w:cs="Calibri"/>
              </w:rPr>
            </w:pPr>
            <w:r w:rsidRPr="007974D8">
              <w:rPr>
                <w:rFonts w:ascii="Calibri" w:eastAsia="Calibri" w:hAnsi="Calibri" w:cs="Calibri"/>
              </w:rPr>
              <w:lastRenderedPageBreak/>
              <w:t>ERS: anonymise through e-ploy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509A48ED" w14:textId="5437DC88" w:rsidR="00D62221" w:rsidRDefault="00D62221" w:rsidP="00D6222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L</w:t>
            </w:r>
            <w:r>
              <w:rPr>
                <w:rStyle w:val="normaltextrun"/>
                <w:rFonts w:ascii="Calibri" w:hAnsi="Calibri" w:cs="Calibri"/>
              </w:rPr>
              <w:t>imitation Act 1980</w:t>
            </w:r>
          </w:p>
        </w:tc>
      </w:tr>
      <w:tr w:rsidR="00D62221" w14:paraId="0DA219EC"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2AE39D73" w14:textId="24584466" w:rsidR="00D62221" w:rsidRDefault="00D62221" w:rsidP="00D62221">
            <w:pPr>
              <w:pStyle w:val="paragraph"/>
              <w:spacing w:before="0" w:beforeAutospacing="0" w:after="0" w:afterAutospacing="0"/>
              <w:textAlignment w:val="baseline"/>
              <w:rPr>
                <w:rStyle w:val="normaltextrun"/>
                <w:rFonts w:ascii="Calibri" w:hAnsi="Calibri" w:cs="Calibri"/>
                <w:sz w:val="22"/>
                <w:szCs w:val="22"/>
              </w:rPr>
            </w:pPr>
            <w:r w:rsidRPr="007974D8">
              <w:rPr>
                <w:rFonts w:ascii="Calibri" w:eastAsia="Calibri" w:hAnsi="Calibri" w:cs="Calibri"/>
              </w:rPr>
              <w:t xml:space="preserve">Redeployment / Secondment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6944B0D4" w14:textId="77777777" w:rsidR="00D62221" w:rsidRPr="007974D8" w:rsidRDefault="00D62221" w:rsidP="00D62221">
            <w:r w:rsidRPr="007974D8">
              <w:rPr>
                <w:rFonts w:ascii="Calibri" w:eastAsia="Calibri" w:hAnsi="Calibri" w:cs="Calibri"/>
              </w:rPr>
              <w:t>Records relating to deployment</w:t>
            </w:r>
            <w:r>
              <w:rPr>
                <w:rFonts w:ascii="Calibri" w:eastAsia="Calibri" w:hAnsi="Calibri" w:cs="Calibri"/>
              </w:rPr>
              <w:t xml:space="preserve"> </w:t>
            </w:r>
            <w:r w:rsidRPr="007974D8">
              <w:rPr>
                <w:rFonts w:ascii="Calibri" w:eastAsia="Calibri" w:hAnsi="Calibri" w:cs="Calibri"/>
              </w:rPr>
              <w:t>/</w:t>
            </w:r>
            <w:r>
              <w:rPr>
                <w:rFonts w:ascii="Calibri" w:eastAsia="Calibri" w:hAnsi="Calibri" w:cs="Calibri"/>
              </w:rPr>
              <w:t xml:space="preserve"> </w:t>
            </w:r>
            <w:r w:rsidRPr="007974D8">
              <w:rPr>
                <w:rFonts w:ascii="Calibri" w:eastAsia="Calibri" w:hAnsi="Calibri" w:cs="Calibri"/>
              </w:rPr>
              <w:t>secondment:</w:t>
            </w:r>
          </w:p>
          <w:p w14:paraId="0B40A290" w14:textId="77777777" w:rsidR="00D62221" w:rsidRPr="007974D8" w:rsidRDefault="00D62221" w:rsidP="00D62221">
            <w:pPr>
              <w:pStyle w:val="ListParagraph"/>
              <w:numPr>
                <w:ilvl w:val="0"/>
                <w:numId w:val="19"/>
              </w:numPr>
            </w:pPr>
            <w:r w:rsidRPr="007974D8">
              <w:t xml:space="preserve">Secondment agreements </w:t>
            </w:r>
          </w:p>
          <w:p w14:paraId="791BFD1F" w14:textId="49A93738" w:rsidR="00D62221" w:rsidRPr="007974D8" w:rsidRDefault="00D62221" w:rsidP="00D62221">
            <w:pPr>
              <w:rPr>
                <w:rFonts w:ascii="Calibri" w:eastAsia="Calibri" w:hAnsi="Calibri" w:cs="Calibri"/>
              </w:rPr>
            </w:pPr>
            <w:r w:rsidRPr="007974D8">
              <w:t xml:space="preserve">Redeployment confirmation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7BB82F10" w14:textId="77777777" w:rsidR="00D62221" w:rsidRPr="007974D8" w:rsidRDefault="00D62221" w:rsidP="00D62221">
            <w:pPr>
              <w:jc w:val="center"/>
            </w:pPr>
            <w:r w:rsidRPr="007974D8">
              <w:rPr>
                <w:rFonts w:ascii="Calibri" w:eastAsia="Calibri" w:hAnsi="Calibri" w:cs="Calibri"/>
              </w:rPr>
              <w:t>End of employment + 6 years</w:t>
            </w:r>
            <w:r>
              <w:rPr>
                <w:rFonts w:ascii="Calibri" w:eastAsia="Calibri" w:hAnsi="Calibri" w:cs="Calibri"/>
              </w:rPr>
              <w:t xml:space="preserve"> / Destroy</w:t>
            </w:r>
          </w:p>
          <w:p w14:paraId="63F28334" w14:textId="77777777" w:rsidR="00D62221" w:rsidRPr="007974D8" w:rsidRDefault="00D62221" w:rsidP="00D62221">
            <w:pPr>
              <w:jc w:val="center"/>
            </w:pPr>
            <w:r w:rsidRPr="007974D8">
              <w:rPr>
                <w:rFonts w:ascii="Calibri" w:eastAsia="Calibri" w:hAnsi="Calibri" w:cs="Calibri"/>
              </w:rPr>
              <w:t xml:space="preserve"> </w:t>
            </w:r>
          </w:p>
          <w:p w14:paraId="25348447" w14:textId="77777777" w:rsidR="00D62221" w:rsidRPr="007974D8" w:rsidRDefault="00D62221" w:rsidP="00D62221">
            <w:pPr>
              <w:jc w:val="center"/>
            </w:pPr>
            <w:r w:rsidRPr="007974D8">
              <w:rPr>
                <w:rFonts w:ascii="Calibri" w:eastAsia="Calibri" w:hAnsi="Calibri" w:cs="Calibri"/>
                <w:b/>
                <w:bCs/>
                <w:u w:val="single"/>
              </w:rPr>
              <w:t>Research Grants</w:t>
            </w:r>
          </w:p>
          <w:p w14:paraId="6AC34E7D"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If directly allocated or directly indicated staff costs retention period may need to be longer due to audit requirements</w:t>
            </w:r>
          </w:p>
          <w:p w14:paraId="61A7022D" w14:textId="77777777" w:rsidR="00D62221" w:rsidRPr="007974D8" w:rsidRDefault="00D62221" w:rsidP="00D62221">
            <w:pPr>
              <w:rPr>
                <w:rFonts w:ascii="Calibri" w:eastAsia="Calibri" w:hAnsi="Calibri" w:cs="Calibri"/>
              </w:rPr>
            </w:pPr>
          </w:p>
          <w:p w14:paraId="5F0B6059"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 xml:space="preserve"> HR: Review</w:t>
            </w:r>
          </w:p>
          <w:p w14:paraId="527C14AA" w14:textId="77777777" w:rsidR="00D62221" w:rsidRPr="00B50EAC" w:rsidRDefault="00D62221" w:rsidP="00D62221">
            <w:pPr>
              <w:jc w:val="center"/>
            </w:pPr>
            <w:r w:rsidRPr="00B50EAC">
              <w:rPr>
                <w:rFonts w:ascii="Calibri" w:eastAsia="Calibri" w:hAnsi="Calibri" w:cs="Calibri"/>
                <w:b/>
                <w:bCs/>
              </w:rPr>
              <w:t>Not involved in a research grant</w:t>
            </w:r>
            <w:r w:rsidRPr="00B50EAC">
              <w:rPr>
                <w:rFonts w:ascii="Calibri" w:eastAsia="Calibri" w:hAnsi="Calibri" w:cs="Calibri"/>
              </w:rPr>
              <w:t>: Destroy</w:t>
            </w:r>
          </w:p>
          <w:p w14:paraId="7D31B1E5" w14:textId="77777777" w:rsidR="00D62221" w:rsidRPr="007974D8" w:rsidRDefault="00D62221" w:rsidP="00D62221">
            <w:pPr>
              <w:jc w:val="center"/>
              <w:rPr>
                <w:rFonts w:ascii="Calibri" w:eastAsia="Calibri" w:hAnsi="Calibri" w:cs="Calibri"/>
                <w:u w:val="single"/>
              </w:rPr>
            </w:pPr>
          </w:p>
          <w:p w14:paraId="76828CDC" w14:textId="77777777" w:rsidR="00D62221" w:rsidRPr="007974D8" w:rsidRDefault="00D62221" w:rsidP="00D62221">
            <w:pPr>
              <w:jc w:val="center"/>
              <w:rPr>
                <w:rFonts w:ascii="Calibri" w:eastAsia="Calibri" w:hAnsi="Calibri" w:cs="Calibri"/>
                <w:u w:val="single"/>
              </w:rPr>
            </w:pPr>
            <w:r w:rsidRPr="00B50EAC">
              <w:rPr>
                <w:rFonts w:ascii="Calibri" w:eastAsia="Calibri" w:hAnsi="Calibri" w:cs="Calibri"/>
                <w:b/>
                <w:bCs/>
              </w:rPr>
              <w:t>Involved in a research grant</w:t>
            </w:r>
            <w:r w:rsidRPr="00B50EAC">
              <w:rPr>
                <w:rFonts w:ascii="Calibri" w:eastAsia="Calibri" w:hAnsi="Calibri" w:cs="Calibri"/>
              </w:rPr>
              <w:t>:</w:t>
            </w:r>
          </w:p>
          <w:p w14:paraId="0962B8B4"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Determine retention period, dependent on funder.</w:t>
            </w:r>
          </w:p>
          <w:p w14:paraId="2B5490B5" w14:textId="77777777" w:rsidR="00D62221" w:rsidRPr="007974D8" w:rsidRDefault="00D62221" w:rsidP="00D62221">
            <w:pPr>
              <w:jc w:val="center"/>
              <w:rPr>
                <w:rFonts w:ascii="Calibri" w:eastAsia="Calibri" w:hAnsi="Calibri" w:cs="Calibri"/>
              </w:rPr>
            </w:pPr>
          </w:p>
          <w:p w14:paraId="41CA7EE1" w14:textId="664035E3" w:rsidR="00D62221" w:rsidRDefault="00D62221" w:rsidP="00D62221">
            <w:pPr>
              <w:jc w:val="center"/>
              <w:rPr>
                <w:rFonts w:ascii="Calibri" w:eastAsia="Calibri" w:hAnsi="Calibri" w:cs="Calibri"/>
              </w:rPr>
            </w:pPr>
            <w:r w:rsidRPr="007974D8">
              <w:rPr>
                <w:rFonts w:ascii="Calibri" w:eastAsia="Calibri" w:hAnsi="Calibri" w:cs="Calibri"/>
              </w:rPr>
              <w:t>ERS: anonymise through e-ploy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107257E1" w14:textId="45F4A604" w:rsidR="00D62221" w:rsidRDefault="00D62221" w:rsidP="00D62221">
            <w:pPr>
              <w:pStyle w:val="paragraph"/>
              <w:spacing w:before="0" w:beforeAutospacing="0" w:after="0" w:afterAutospacing="0"/>
              <w:textAlignment w:val="baseline"/>
              <w:rPr>
                <w:rStyle w:val="normaltextrun"/>
                <w:rFonts w:ascii="Calibri" w:hAnsi="Calibri" w:cs="Calibri"/>
                <w:sz w:val="22"/>
                <w:szCs w:val="22"/>
              </w:rPr>
            </w:pPr>
            <w:r w:rsidRPr="007974D8">
              <w:rPr>
                <w:rFonts w:ascii="Calibri" w:eastAsia="Calibri" w:hAnsi="Calibri" w:cs="Calibri"/>
              </w:rPr>
              <w:t>Limitation Act 1980</w:t>
            </w:r>
          </w:p>
        </w:tc>
      </w:tr>
      <w:tr w:rsidR="00D62221" w14:paraId="007A46A6"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792CFA54" w14:textId="3AB9D6F4" w:rsidR="00D62221" w:rsidRPr="007974D8" w:rsidRDefault="00D62221" w:rsidP="00D62221">
            <w:pPr>
              <w:pStyle w:val="paragraph"/>
              <w:spacing w:before="0" w:beforeAutospacing="0" w:after="0" w:afterAutospacing="0"/>
              <w:textAlignment w:val="baseline"/>
              <w:rPr>
                <w:rFonts w:ascii="Calibri" w:eastAsia="Calibri" w:hAnsi="Calibri" w:cs="Calibri"/>
              </w:rPr>
            </w:pPr>
            <w:r w:rsidRPr="007974D8">
              <w:rPr>
                <w:rFonts w:ascii="Calibri" w:eastAsia="Calibri" w:hAnsi="Calibri" w:cs="Calibri"/>
              </w:rPr>
              <w:t xml:space="preserve">Performance Management Documentation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067832AC" w14:textId="77777777" w:rsidR="00D62221" w:rsidRPr="007974D8" w:rsidRDefault="00D62221" w:rsidP="00D62221">
            <w:pPr>
              <w:pStyle w:val="ListParagraph"/>
              <w:numPr>
                <w:ilvl w:val="0"/>
                <w:numId w:val="17"/>
              </w:numPr>
            </w:pPr>
            <w:r w:rsidRPr="007974D8">
              <w:t>PDR Review Forms</w:t>
            </w:r>
          </w:p>
          <w:p w14:paraId="4C3CB6C4" w14:textId="77777777" w:rsidR="00D62221" w:rsidRPr="007974D8" w:rsidRDefault="00D62221" w:rsidP="00D62221">
            <w:pPr>
              <w:pStyle w:val="ListParagraph"/>
              <w:numPr>
                <w:ilvl w:val="0"/>
                <w:numId w:val="17"/>
              </w:numPr>
            </w:pPr>
            <w:r w:rsidRPr="007974D8">
              <w:t>Meeting Notes</w:t>
            </w:r>
          </w:p>
          <w:p w14:paraId="4D8C4F77" w14:textId="503C6594" w:rsidR="00D62221" w:rsidRPr="007974D8" w:rsidRDefault="00D62221" w:rsidP="00D62221">
            <w:pPr>
              <w:rPr>
                <w:rFonts w:ascii="Calibri" w:eastAsia="Calibri" w:hAnsi="Calibri" w:cs="Calibri"/>
              </w:rPr>
            </w:pPr>
            <w:r w:rsidRPr="007974D8">
              <w:rPr>
                <w:rFonts w:ascii="Calibri" w:eastAsia="Calibri" w:hAnsi="Calibri" w:cs="Calibri"/>
              </w:rPr>
              <w:t xml:space="preserve">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3811B994" w14:textId="77777777" w:rsidR="00D62221" w:rsidRPr="007974D8" w:rsidRDefault="00D62221" w:rsidP="00D62221">
            <w:pPr>
              <w:jc w:val="center"/>
            </w:pPr>
            <w:r w:rsidRPr="007974D8">
              <w:rPr>
                <w:rFonts w:ascii="Calibri" w:eastAsia="Calibri" w:hAnsi="Calibri" w:cs="Calibri"/>
              </w:rPr>
              <w:t>End of employment + 6 years</w:t>
            </w:r>
            <w:r>
              <w:rPr>
                <w:rFonts w:ascii="Calibri" w:eastAsia="Calibri" w:hAnsi="Calibri" w:cs="Calibri"/>
              </w:rPr>
              <w:t xml:space="preserve"> / Destroy</w:t>
            </w:r>
          </w:p>
          <w:p w14:paraId="1B09424D" w14:textId="77777777" w:rsidR="00D62221" w:rsidRPr="007974D8" w:rsidRDefault="00D62221" w:rsidP="00D62221">
            <w:pPr>
              <w:jc w:val="center"/>
            </w:pPr>
            <w:r w:rsidRPr="007974D8">
              <w:rPr>
                <w:rFonts w:ascii="Calibri" w:eastAsia="Calibri" w:hAnsi="Calibri" w:cs="Calibri"/>
              </w:rPr>
              <w:t xml:space="preserve"> </w:t>
            </w:r>
          </w:p>
          <w:p w14:paraId="1AD17840" w14:textId="4D414E27" w:rsidR="00D62221" w:rsidRPr="007974D8" w:rsidRDefault="00D62221" w:rsidP="00D62221">
            <w:pPr>
              <w:jc w:val="center"/>
              <w:rPr>
                <w:rFonts w:ascii="Calibri" w:eastAsia="Calibri" w:hAnsi="Calibri" w:cs="Calibri"/>
              </w:rPr>
            </w:pPr>
            <w:r w:rsidRPr="007974D8">
              <w:rPr>
                <w:rFonts w:ascii="Calibri" w:eastAsia="Calibri" w:hAnsi="Calibri" w:cs="Calibri"/>
              </w:rPr>
              <w:t>See</w:t>
            </w:r>
            <w:r>
              <w:rPr>
                <w:rFonts w:ascii="Calibri" w:eastAsia="Calibri" w:hAnsi="Calibri" w:cs="Calibri"/>
              </w:rPr>
              <w:t xml:space="preserve"> 2.1</w:t>
            </w:r>
            <w:r w:rsidRPr="007974D8">
              <w:rPr>
                <w:rFonts w:ascii="Calibri" w:eastAsia="Calibri" w:hAnsi="Calibri" w:cs="Calibri"/>
              </w:rPr>
              <w:t xml:space="preserve"> for DA or DI staff costed into research grants</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70FEF7EE" w14:textId="5D600143" w:rsidR="00D62221" w:rsidRPr="007974D8" w:rsidRDefault="00D62221" w:rsidP="00D62221">
            <w:pPr>
              <w:pStyle w:val="paragraph"/>
              <w:spacing w:before="0" w:beforeAutospacing="0" w:after="0" w:afterAutospacing="0"/>
              <w:textAlignment w:val="baseline"/>
              <w:rPr>
                <w:rFonts w:ascii="Calibri" w:eastAsia="Calibri" w:hAnsi="Calibri" w:cs="Calibri"/>
              </w:rPr>
            </w:pPr>
            <w:r w:rsidRPr="007974D8">
              <w:rPr>
                <w:rFonts w:ascii="Calibri" w:eastAsia="Calibri" w:hAnsi="Calibri" w:cs="Calibri"/>
              </w:rPr>
              <w:t>JISC</w:t>
            </w:r>
          </w:p>
        </w:tc>
      </w:tr>
      <w:tr w:rsidR="00746C5C" w14:paraId="50A94010"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66480E78" w14:textId="77777777" w:rsidR="00746C5C" w:rsidRDefault="00746C5C" w:rsidP="00746C5C">
            <w:pPr>
              <w:pStyle w:val="paragraph"/>
              <w:spacing w:before="0" w:beforeAutospacing="0" w:after="0" w:afterAutospacing="0"/>
              <w:textAlignment w:val="baseline"/>
              <w:divId w:val="808404582"/>
              <w:rPr>
                <w:rFonts w:ascii="Segoe UI" w:hAnsi="Segoe UI" w:cs="Segoe UI"/>
                <w:sz w:val="18"/>
                <w:szCs w:val="18"/>
              </w:rPr>
            </w:pPr>
            <w:r>
              <w:rPr>
                <w:rStyle w:val="normaltextrun"/>
                <w:rFonts w:ascii="Calibri" w:hAnsi="Calibri" w:cs="Calibri"/>
                <w:sz w:val="22"/>
                <w:szCs w:val="22"/>
              </w:rPr>
              <w:t>End of Fixed Term Contract/Redundancy/</w:t>
            </w:r>
            <w:r>
              <w:rPr>
                <w:rStyle w:val="eop"/>
                <w:rFonts w:ascii="Calibri" w:hAnsi="Calibri" w:cs="Calibri"/>
                <w:sz w:val="22"/>
                <w:szCs w:val="22"/>
              </w:rPr>
              <w:t> </w:t>
            </w:r>
          </w:p>
          <w:p w14:paraId="3A2E4787" w14:textId="755FED9A" w:rsidR="00746C5C" w:rsidRDefault="00746C5C" w:rsidP="00746C5C">
            <w:pPr>
              <w:rPr>
                <w:rStyle w:val="normaltextrun"/>
                <w:rFonts w:ascii="Calibri" w:hAnsi="Calibri" w:cs="Calibri"/>
              </w:rPr>
            </w:pPr>
            <w:r>
              <w:rPr>
                <w:rStyle w:val="normaltextrun"/>
                <w:rFonts w:ascii="Calibri" w:hAnsi="Calibri" w:cs="Calibri"/>
              </w:rPr>
              <w:t>Resignation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7C2B2F3E"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Acceptance of Resignation letter </w:t>
            </w:r>
            <w:r>
              <w:rPr>
                <w:rStyle w:val="eop"/>
                <w:rFonts w:ascii="Calibri" w:hAnsi="Calibri" w:cs="Calibri"/>
                <w:sz w:val="22"/>
                <w:szCs w:val="22"/>
              </w:rPr>
              <w:t> </w:t>
            </w:r>
          </w:p>
          <w:p w14:paraId="1FC058EF"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Death in Service </w:t>
            </w:r>
            <w:r>
              <w:rPr>
                <w:rStyle w:val="eop"/>
                <w:rFonts w:ascii="Calibri" w:hAnsi="Calibri" w:cs="Calibri"/>
                <w:sz w:val="22"/>
                <w:szCs w:val="22"/>
              </w:rPr>
              <w:t> </w:t>
            </w:r>
          </w:p>
          <w:p w14:paraId="31208298"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End of FTC confirmation letter </w:t>
            </w:r>
            <w:r>
              <w:rPr>
                <w:rStyle w:val="eop"/>
                <w:rFonts w:ascii="Calibri" w:hAnsi="Calibri" w:cs="Calibri"/>
                <w:sz w:val="22"/>
                <w:szCs w:val="22"/>
              </w:rPr>
              <w:t> </w:t>
            </w:r>
          </w:p>
          <w:p w14:paraId="473EDCC8"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Exit interview notes</w:t>
            </w:r>
            <w:r>
              <w:rPr>
                <w:rStyle w:val="eop"/>
                <w:rFonts w:ascii="Calibri" w:hAnsi="Calibri" w:cs="Calibri"/>
                <w:sz w:val="22"/>
                <w:szCs w:val="22"/>
              </w:rPr>
              <w:t> </w:t>
            </w:r>
          </w:p>
          <w:p w14:paraId="51A8BD25"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Notification of FTC not being extended </w:t>
            </w:r>
            <w:r>
              <w:rPr>
                <w:rStyle w:val="eop"/>
                <w:rFonts w:ascii="Calibri" w:hAnsi="Calibri" w:cs="Calibri"/>
                <w:sz w:val="22"/>
                <w:szCs w:val="22"/>
              </w:rPr>
              <w:t> </w:t>
            </w:r>
          </w:p>
          <w:p w14:paraId="516D2223"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End of FTC consultation </w:t>
            </w:r>
            <w:r>
              <w:rPr>
                <w:rStyle w:val="eop"/>
                <w:rFonts w:ascii="Calibri" w:hAnsi="Calibri" w:cs="Calibri"/>
                <w:sz w:val="22"/>
                <w:szCs w:val="22"/>
              </w:rPr>
              <w:t> </w:t>
            </w:r>
          </w:p>
          <w:p w14:paraId="62C36F8E"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lastRenderedPageBreak/>
              <w:t>Notification of resignation/redundancy </w:t>
            </w:r>
            <w:r>
              <w:rPr>
                <w:rStyle w:val="eop"/>
                <w:rFonts w:ascii="Calibri" w:hAnsi="Calibri" w:cs="Calibri"/>
                <w:sz w:val="22"/>
                <w:szCs w:val="22"/>
              </w:rPr>
              <w:t> </w:t>
            </w:r>
          </w:p>
          <w:p w14:paraId="7E9B886D"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Redundancy letters </w:t>
            </w:r>
            <w:r>
              <w:rPr>
                <w:rStyle w:val="eop"/>
                <w:rFonts w:ascii="Calibri" w:hAnsi="Calibri" w:cs="Calibri"/>
                <w:sz w:val="22"/>
                <w:szCs w:val="22"/>
              </w:rPr>
              <w:t> </w:t>
            </w:r>
          </w:p>
          <w:p w14:paraId="243AB3E1" w14:textId="77777777" w:rsidR="00D62221" w:rsidRPr="00D62221" w:rsidRDefault="00746C5C" w:rsidP="00746C5C">
            <w:pPr>
              <w:pStyle w:val="paragraph"/>
              <w:numPr>
                <w:ilvl w:val="0"/>
                <w:numId w:val="5"/>
              </w:numPr>
              <w:spacing w:before="0" w:beforeAutospacing="0" w:after="0" w:afterAutospacing="0"/>
              <w:ind w:left="1080" w:firstLine="0"/>
              <w:textAlignment w:val="baseline"/>
              <w:divId w:val="2012635076"/>
              <w:rPr>
                <w:rStyle w:val="eop"/>
                <w:rFonts w:ascii="Calibri" w:hAnsi="Calibri" w:cs="Calibri"/>
                <w:sz w:val="22"/>
                <w:szCs w:val="22"/>
              </w:rPr>
            </w:pPr>
            <w:r>
              <w:rPr>
                <w:rStyle w:val="normaltextrun"/>
                <w:rFonts w:ascii="Calibri" w:hAnsi="Calibri" w:cs="Calibri"/>
                <w:sz w:val="22"/>
                <w:szCs w:val="22"/>
              </w:rPr>
              <w:t>Redundancy calculation sheets</w:t>
            </w:r>
            <w:r>
              <w:rPr>
                <w:rStyle w:val="eop"/>
                <w:rFonts w:ascii="Calibri" w:hAnsi="Calibri" w:cs="Calibri"/>
                <w:sz w:val="22"/>
                <w:szCs w:val="22"/>
              </w:rPr>
              <w:t> </w:t>
            </w:r>
          </w:p>
          <w:p w14:paraId="1C7ADBD7" w14:textId="14C6A87E" w:rsidR="00746C5C" w:rsidRPr="00D62221" w:rsidRDefault="00746C5C" w:rsidP="00746C5C">
            <w:pPr>
              <w:pStyle w:val="paragraph"/>
              <w:numPr>
                <w:ilvl w:val="0"/>
                <w:numId w:val="5"/>
              </w:numPr>
              <w:spacing w:before="0" w:beforeAutospacing="0" w:after="0" w:afterAutospacing="0"/>
              <w:ind w:left="1080" w:firstLine="0"/>
              <w:textAlignment w:val="baseline"/>
              <w:divId w:val="2012635076"/>
              <w:rPr>
                <w:rStyle w:val="normaltextrun"/>
                <w:rFonts w:ascii="Calibri" w:hAnsi="Calibri" w:cs="Calibri"/>
                <w:sz w:val="22"/>
                <w:szCs w:val="22"/>
              </w:rPr>
            </w:pPr>
            <w:r w:rsidRPr="00D62221">
              <w:rPr>
                <w:rStyle w:val="normaltextrun"/>
                <w:rFonts w:ascii="Calibri" w:hAnsi="Calibri" w:cs="Calibri"/>
              </w:rPr>
              <w:t>Redundancy Continuous Service Form </w:t>
            </w:r>
            <w:r w:rsidRPr="00D62221">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7B4E6DF1" w14:textId="77777777" w:rsidR="00D62221" w:rsidRPr="007974D8" w:rsidRDefault="00D62221" w:rsidP="00D62221">
            <w:pPr>
              <w:jc w:val="center"/>
              <w:divId w:val="412820626"/>
            </w:pPr>
            <w:r w:rsidRPr="007974D8">
              <w:rPr>
                <w:rFonts w:ascii="Calibri" w:eastAsia="Calibri" w:hAnsi="Calibri" w:cs="Calibri"/>
              </w:rPr>
              <w:lastRenderedPageBreak/>
              <w:t xml:space="preserve">End of employment + 6 years </w:t>
            </w:r>
            <w:r>
              <w:rPr>
                <w:rFonts w:ascii="Calibri" w:eastAsia="Calibri" w:hAnsi="Calibri" w:cs="Calibri"/>
              </w:rPr>
              <w:t>/ Destroy</w:t>
            </w:r>
          </w:p>
          <w:p w14:paraId="0ADCBCC0" w14:textId="77777777" w:rsidR="00D62221" w:rsidRPr="007974D8" w:rsidRDefault="00D62221" w:rsidP="00D62221">
            <w:pPr>
              <w:jc w:val="center"/>
              <w:divId w:val="412820626"/>
            </w:pPr>
            <w:r w:rsidRPr="007974D8">
              <w:rPr>
                <w:rFonts w:ascii="Calibri" w:eastAsia="Calibri" w:hAnsi="Calibri" w:cs="Calibri"/>
              </w:rPr>
              <w:t xml:space="preserve"> </w:t>
            </w:r>
          </w:p>
          <w:p w14:paraId="5141D183" w14:textId="77777777" w:rsidR="00D62221" w:rsidRPr="007974D8" w:rsidRDefault="00D62221" w:rsidP="00D62221">
            <w:pPr>
              <w:jc w:val="center"/>
              <w:divId w:val="412820626"/>
            </w:pPr>
            <w:r w:rsidRPr="007974D8">
              <w:rPr>
                <w:rFonts w:ascii="Calibri" w:eastAsia="Calibri" w:hAnsi="Calibri" w:cs="Calibri"/>
                <w:b/>
                <w:bCs/>
                <w:u w:val="single"/>
              </w:rPr>
              <w:t>Research Grants</w:t>
            </w:r>
          </w:p>
          <w:p w14:paraId="650F7E88" w14:textId="77777777" w:rsidR="00D62221" w:rsidRPr="007974D8" w:rsidRDefault="00D62221" w:rsidP="00D62221">
            <w:pPr>
              <w:jc w:val="center"/>
              <w:divId w:val="412820626"/>
              <w:rPr>
                <w:rFonts w:ascii="Calibri" w:eastAsia="Calibri" w:hAnsi="Calibri" w:cs="Calibri"/>
              </w:rPr>
            </w:pPr>
            <w:r w:rsidRPr="007974D8">
              <w:rPr>
                <w:rFonts w:ascii="Calibri" w:eastAsia="Calibri" w:hAnsi="Calibri" w:cs="Calibri"/>
              </w:rPr>
              <w:t>If directly allocated or directly indicated staff costs retention period may need to be longer due to audit requirements</w:t>
            </w:r>
          </w:p>
          <w:p w14:paraId="1E760F7C" w14:textId="77777777" w:rsidR="00D62221" w:rsidRPr="007974D8" w:rsidRDefault="00D62221" w:rsidP="00D62221">
            <w:pPr>
              <w:divId w:val="412820626"/>
              <w:rPr>
                <w:rFonts w:ascii="Calibri" w:eastAsia="Calibri" w:hAnsi="Calibri" w:cs="Calibri"/>
              </w:rPr>
            </w:pPr>
          </w:p>
          <w:p w14:paraId="323CC6FD" w14:textId="77777777" w:rsidR="00D62221" w:rsidRPr="007974D8" w:rsidRDefault="00D62221" w:rsidP="00D62221">
            <w:pPr>
              <w:jc w:val="center"/>
              <w:divId w:val="412820626"/>
              <w:rPr>
                <w:rFonts w:ascii="Calibri" w:eastAsia="Calibri" w:hAnsi="Calibri" w:cs="Calibri"/>
              </w:rPr>
            </w:pPr>
            <w:r w:rsidRPr="007974D8">
              <w:rPr>
                <w:rFonts w:ascii="Calibri" w:eastAsia="Calibri" w:hAnsi="Calibri" w:cs="Calibri"/>
              </w:rPr>
              <w:lastRenderedPageBreak/>
              <w:t xml:space="preserve"> HR: Review</w:t>
            </w:r>
          </w:p>
          <w:p w14:paraId="60AAA190" w14:textId="77777777" w:rsidR="00D62221" w:rsidRPr="00B50EAC" w:rsidRDefault="00D62221" w:rsidP="00D62221">
            <w:pPr>
              <w:jc w:val="center"/>
              <w:divId w:val="412820626"/>
            </w:pPr>
            <w:r w:rsidRPr="00B50EAC">
              <w:rPr>
                <w:rFonts w:ascii="Calibri" w:eastAsia="Calibri" w:hAnsi="Calibri" w:cs="Calibri"/>
                <w:b/>
                <w:bCs/>
              </w:rPr>
              <w:t>Not involved in a research grant</w:t>
            </w:r>
            <w:r w:rsidRPr="00B50EAC">
              <w:rPr>
                <w:rFonts w:ascii="Calibri" w:eastAsia="Calibri" w:hAnsi="Calibri" w:cs="Calibri"/>
              </w:rPr>
              <w:t>: Destroy</w:t>
            </w:r>
          </w:p>
          <w:p w14:paraId="0D05005C" w14:textId="77777777" w:rsidR="00D62221" w:rsidRPr="007974D8" w:rsidRDefault="00D62221" w:rsidP="00D62221">
            <w:pPr>
              <w:jc w:val="center"/>
              <w:divId w:val="412820626"/>
              <w:rPr>
                <w:rFonts w:ascii="Calibri" w:eastAsia="Calibri" w:hAnsi="Calibri" w:cs="Calibri"/>
                <w:u w:val="single"/>
              </w:rPr>
            </w:pPr>
          </w:p>
          <w:p w14:paraId="13EB843E" w14:textId="77777777" w:rsidR="00D62221" w:rsidRPr="007974D8" w:rsidRDefault="00D62221" w:rsidP="00D62221">
            <w:pPr>
              <w:jc w:val="center"/>
              <w:divId w:val="412820626"/>
              <w:rPr>
                <w:rFonts w:ascii="Calibri" w:eastAsia="Calibri" w:hAnsi="Calibri" w:cs="Calibri"/>
                <w:u w:val="single"/>
              </w:rPr>
            </w:pPr>
            <w:r w:rsidRPr="00B50EAC">
              <w:rPr>
                <w:rFonts w:ascii="Calibri" w:eastAsia="Calibri" w:hAnsi="Calibri" w:cs="Calibri"/>
                <w:b/>
                <w:bCs/>
              </w:rPr>
              <w:t>Involved in a research grant</w:t>
            </w:r>
            <w:r w:rsidRPr="00B50EAC">
              <w:rPr>
                <w:rFonts w:ascii="Calibri" w:eastAsia="Calibri" w:hAnsi="Calibri" w:cs="Calibri"/>
              </w:rPr>
              <w:t>:</w:t>
            </w:r>
          </w:p>
          <w:p w14:paraId="4D3D088D" w14:textId="77777777" w:rsidR="00D62221" w:rsidRPr="007974D8" w:rsidRDefault="00D62221" w:rsidP="00D62221">
            <w:pPr>
              <w:jc w:val="center"/>
              <w:divId w:val="412820626"/>
              <w:rPr>
                <w:rFonts w:ascii="Calibri" w:eastAsia="Calibri" w:hAnsi="Calibri" w:cs="Calibri"/>
              </w:rPr>
            </w:pPr>
            <w:r w:rsidRPr="007974D8">
              <w:rPr>
                <w:rFonts w:ascii="Calibri" w:eastAsia="Calibri" w:hAnsi="Calibri" w:cs="Calibri"/>
              </w:rPr>
              <w:t>Determine retention period, dependent on funder.</w:t>
            </w:r>
          </w:p>
          <w:p w14:paraId="397DF4BF" w14:textId="77777777" w:rsidR="00D62221" w:rsidRPr="007974D8" w:rsidRDefault="00D62221" w:rsidP="00D62221">
            <w:pPr>
              <w:jc w:val="center"/>
              <w:divId w:val="412820626"/>
              <w:rPr>
                <w:rFonts w:ascii="Calibri" w:eastAsia="Calibri" w:hAnsi="Calibri" w:cs="Calibri"/>
              </w:rPr>
            </w:pPr>
          </w:p>
          <w:p w14:paraId="305079C2" w14:textId="30230FF7" w:rsidR="00746C5C" w:rsidRPr="00D62221" w:rsidRDefault="00D62221" w:rsidP="00D62221">
            <w:pPr>
              <w:pStyle w:val="paragraph"/>
              <w:spacing w:before="0" w:beforeAutospacing="0" w:after="0" w:afterAutospacing="0"/>
              <w:jc w:val="center"/>
              <w:textAlignment w:val="baseline"/>
              <w:divId w:val="412820626"/>
              <w:rPr>
                <w:rStyle w:val="normaltextrun"/>
                <w:rFonts w:ascii="Segoe UI" w:hAnsi="Segoe UI" w:cs="Segoe UI"/>
                <w:sz w:val="18"/>
                <w:szCs w:val="18"/>
              </w:rPr>
            </w:pPr>
            <w:r w:rsidRPr="007974D8">
              <w:rPr>
                <w:rFonts w:ascii="Calibri" w:eastAsia="Calibri" w:hAnsi="Calibri" w:cs="Calibri"/>
              </w:rPr>
              <w:t>ERS: anonymise through e-ploy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15E3D5D5" w14:textId="77777777" w:rsidR="00746C5C" w:rsidRDefault="00746C5C" w:rsidP="00746C5C">
            <w:pPr>
              <w:pStyle w:val="paragraph"/>
              <w:spacing w:before="0" w:beforeAutospacing="0" w:after="0" w:afterAutospacing="0"/>
              <w:jc w:val="center"/>
              <w:textAlignment w:val="baseline"/>
              <w:divId w:val="1604994136"/>
              <w:rPr>
                <w:rFonts w:ascii="Segoe UI" w:hAnsi="Segoe UI" w:cs="Segoe UI"/>
                <w:sz w:val="18"/>
                <w:szCs w:val="18"/>
              </w:rPr>
            </w:pPr>
            <w:r>
              <w:rPr>
                <w:rStyle w:val="normaltextrun"/>
                <w:rFonts w:ascii="Calibri" w:hAnsi="Calibri" w:cs="Calibri"/>
                <w:sz w:val="22"/>
                <w:szCs w:val="22"/>
              </w:rPr>
              <w:lastRenderedPageBreak/>
              <w:t>Limitation Act 1980</w:t>
            </w:r>
            <w:r>
              <w:rPr>
                <w:rStyle w:val="eop"/>
                <w:rFonts w:ascii="Calibri" w:hAnsi="Calibri" w:cs="Calibri"/>
                <w:sz w:val="22"/>
                <w:szCs w:val="22"/>
              </w:rPr>
              <w:t> </w:t>
            </w:r>
          </w:p>
          <w:p w14:paraId="608F1CDA" w14:textId="77777777" w:rsidR="00746C5C" w:rsidRDefault="00746C5C" w:rsidP="00746C5C">
            <w:pPr>
              <w:pStyle w:val="paragraph"/>
              <w:spacing w:before="0" w:beforeAutospacing="0" w:after="0" w:afterAutospacing="0"/>
              <w:jc w:val="center"/>
              <w:textAlignment w:val="baseline"/>
              <w:divId w:val="303781016"/>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D52B42E" w14:textId="77777777" w:rsidR="00746C5C" w:rsidRDefault="00746C5C" w:rsidP="00746C5C">
            <w:pPr>
              <w:pStyle w:val="paragraph"/>
              <w:spacing w:before="0" w:beforeAutospacing="0" w:after="0" w:afterAutospacing="0"/>
              <w:jc w:val="center"/>
              <w:textAlignment w:val="baseline"/>
              <w:divId w:val="1501500979"/>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A5BD93A" w14:textId="18D73283" w:rsidR="00746C5C" w:rsidRDefault="00746C5C" w:rsidP="00746C5C">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r>
      <w:tr w:rsidR="00D62221" w14:paraId="6809A136"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5C64A9CD" w14:textId="525B93EA" w:rsidR="00D62221" w:rsidRDefault="00D62221" w:rsidP="00D62221">
            <w:pPr>
              <w:pStyle w:val="paragraph"/>
              <w:spacing w:before="0" w:beforeAutospacing="0" w:after="0" w:afterAutospacing="0"/>
              <w:textAlignment w:val="baseline"/>
              <w:rPr>
                <w:rStyle w:val="normaltextrun"/>
                <w:rFonts w:ascii="Calibri" w:hAnsi="Calibri" w:cs="Calibri"/>
                <w:sz w:val="22"/>
                <w:szCs w:val="22"/>
              </w:rPr>
            </w:pPr>
            <w:r>
              <w:rPr>
                <w:rFonts w:ascii="Calibri" w:eastAsia="Calibri" w:hAnsi="Calibri" w:cs="Calibri"/>
              </w:rPr>
              <w:t>Voluntary Severance</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1E465692" w14:textId="77777777" w:rsidR="00D62221" w:rsidRDefault="00D62221" w:rsidP="00D62221">
            <w:pPr>
              <w:pStyle w:val="ListParagraph"/>
              <w:numPr>
                <w:ilvl w:val="0"/>
                <w:numId w:val="17"/>
              </w:numPr>
            </w:pPr>
            <w:r>
              <w:t>Notification of resignation / redundancy</w:t>
            </w:r>
          </w:p>
          <w:p w14:paraId="0B73DB5C" w14:textId="77777777" w:rsidR="00D62221" w:rsidRDefault="00D62221" w:rsidP="00D62221">
            <w:pPr>
              <w:pStyle w:val="ListParagraph"/>
              <w:numPr>
                <w:ilvl w:val="0"/>
                <w:numId w:val="17"/>
              </w:numPr>
            </w:pPr>
            <w:r>
              <w:t>Redundancy letters</w:t>
            </w:r>
          </w:p>
          <w:p w14:paraId="76B3145D" w14:textId="77777777" w:rsidR="00D62221" w:rsidRDefault="00D62221" w:rsidP="00D62221">
            <w:pPr>
              <w:pStyle w:val="ListParagraph"/>
              <w:numPr>
                <w:ilvl w:val="0"/>
                <w:numId w:val="17"/>
              </w:numPr>
            </w:pPr>
            <w:r>
              <w:t>Redundancy calculations sheets</w:t>
            </w:r>
          </w:p>
          <w:p w14:paraId="69C258DF" w14:textId="77777777" w:rsidR="00D62221" w:rsidRDefault="00D62221" w:rsidP="00D62221">
            <w:pPr>
              <w:pStyle w:val="paragraph"/>
              <w:numPr>
                <w:ilvl w:val="0"/>
                <w:numId w:val="17"/>
              </w:numPr>
              <w:spacing w:before="0" w:beforeAutospacing="0" w:after="0" w:afterAutospacing="0"/>
              <w:textAlignment w:val="baseline"/>
              <w:rPr>
                <w:rStyle w:val="eop"/>
                <w:rFonts w:ascii="Calibri" w:hAnsi="Calibri" w:cs="Calibri"/>
                <w:sz w:val="22"/>
                <w:szCs w:val="22"/>
                <w:lang w:val="en-US"/>
              </w:rPr>
            </w:pPr>
            <w:r>
              <w:rPr>
                <w:rStyle w:val="normaltextrun"/>
                <w:rFonts w:ascii="Calibri" w:eastAsiaTheme="majorEastAsia" w:hAnsi="Calibri" w:cs="Calibri"/>
                <w:sz w:val="22"/>
                <w:szCs w:val="22"/>
              </w:rPr>
              <w:t>Redundancy Continuous Service Form</w:t>
            </w:r>
            <w:r>
              <w:rPr>
                <w:rStyle w:val="eop"/>
                <w:rFonts w:ascii="Calibri" w:hAnsi="Calibri" w:cs="Calibri"/>
                <w:sz w:val="22"/>
                <w:szCs w:val="22"/>
                <w:lang w:val="en-US"/>
              </w:rPr>
              <w:t> </w:t>
            </w:r>
          </w:p>
          <w:p w14:paraId="1CD30387" w14:textId="1446589E" w:rsidR="00D62221" w:rsidRPr="00D62221" w:rsidRDefault="00D62221" w:rsidP="00D62221">
            <w:pPr>
              <w:pStyle w:val="paragraph"/>
              <w:numPr>
                <w:ilvl w:val="0"/>
                <w:numId w:val="17"/>
              </w:numPr>
              <w:spacing w:before="0" w:beforeAutospacing="0" w:after="0" w:afterAutospacing="0"/>
              <w:textAlignment w:val="baseline"/>
              <w:rPr>
                <w:rStyle w:val="normaltextrun"/>
                <w:rFonts w:ascii="Calibri" w:hAnsi="Calibri" w:cs="Calibri"/>
                <w:sz w:val="22"/>
                <w:szCs w:val="22"/>
                <w:lang w:val="en-US"/>
              </w:rPr>
            </w:pPr>
            <w:r w:rsidRPr="00D62221">
              <w:rPr>
                <w:rStyle w:val="normaltextrun"/>
                <w:rFonts w:ascii="Calibri" w:eastAsiaTheme="majorEastAsia" w:hAnsi="Calibri" w:cs="Calibri"/>
                <w:sz w:val="22"/>
                <w:szCs w:val="22"/>
              </w:rPr>
              <w:t>Voluntary Severance Scheme (VSS) Redundancy Panel Papers</w:t>
            </w:r>
            <w:r w:rsidRPr="00D62221">
              <w:rPr>
                <w:rStyle w:val="eop"/>
                <w:rFonts w:ascii="Calibri" w:hAnsi="Calibri" w:cs="Calibri"/>
                <w:sz w:val="22"/>
                <w:szCs w:val="22"/>
                <w:lang w:val="en-US"/>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43C6DE1" w14:textId="77777777" w:rsidR="00D62221" w:rsidRPr="007974D8" w:rsidRDefault="00D62221" w:rsidP="00D62221">
            <w:pPr>
              <w:jc w:val="center"/>
            </w:pPr>
            <w:r w:rsidRPr="007974D8">
              <w:rPr>
                <w:rFonts w:ascii="Calibri" w:eastAsia="Calibri" w:hAnsi="Calibri" w:cs="Calibri"/>
              </w:rPr>
              <w:t>End of employment + 6 years</w:t>
            </w:r>
            <w:r>
              <w:rPr>
                <w:rFonts w:ascii="Calibri" w:eastAsia="Calibri" w:hAnsi="Calibri" w:cs="Calibri"/>
              </w:rPr>
              <w:t xml:space="preserve"> / Destroy</w:t>
            </w:r>
          </w:p>
          <w:p w14:paraId="6D500A0E" w14:textId="77777777" w:rsidR="00D62221" w:rsidRPr="007974D8" w:rsidRDefault="00D62221" w:rsidP="00D62221">
            <w:pPr>
              <w:jc w:val="center"/>
            </w:pPr>
            <w:r w:rsidRPr="007974D8">
              <w:rPr>
                <w:rFonts w:ascii="Calibri" w:eastAsia="Calibri" w:hAnsi="Calibri" w:cs="Calibri"/>
              </w:rPr>
              <w:t xml:space="preserve"> </w:t>
            </w:r>
          </w:p>
          <w:p w14:paraId="78280687" w14:textId="77777777" w:rsidR="00D62221" w:rsidRPr="007974D8" w:rsidRDefault="00D62221" w:rsidP="00D62221">
            <w:pPr>
              <w:jc w:val="center"/>
            </w:pPr>
            <w:r w:rsidRPr="007974D8">
              <w:rPr>
                <w:rFonts w:ascii="Calibri" w:eastAsia="Calibri" w:hAnsi="Calibri" w:cs="Calibri"/>
                <w:b/>
                <w:bCs/>
                <w:u w:val="single"/>
              </w:rPr>
              <w:t>Research Grants</w:t>
            </w:r>
          </w:p>
          <w:p w14:paraId="328F6AD2"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If directly allocated or directly indicated staff costs retention period may need to be longer due to audit requirements</w:t>
            </w:r>
          </w:p>
          <w:p w14:paraId="4301C4D8" w14:textId="77777777" w:rsidR="00D62221" w:rsidRPr="007974D8" w:rsidRDefault="00D62221" w:rsidP="00D62221">
            <w:pPr>
              <w:rPr>
                <w:rFonts w:ascii="Calibri" w:eastAsia="Calibri" w:hAnsi="Calibri" w:cs="Calibri"/>
              </w:rPr>
            </w:pPr>
          </w:p>
          <w:p w14:paraId="35E9620B"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 xml:space="preserve"> HR: Review</w:t>
            </w:r>
          </w:p>
          <w:p w14:paraId="55631616" w14:textId="77777777" w:rsidR="00D62221" w:rsidRPr="00B50EAC" w:rsidRDefault="00D62221" w:rsidP="00D62221">
            <w:pPr>
              <w:jc w:val="center"/>
            </w:pPr>
            <w:r w:rsidRPr="00B50EAC">
              <w:rPr>
                <w:rFonts w:ascii="Calibri" w:eastAsia="Calibri" w:hAnsi="Calibri" w:cs="Calibri"/>
                <w:b/>
                <w:bCs/>
              </w:rPr>
              <w:t>Not involved in a research grant</w:t>
            </w:r>
            <w:r w:rsidRPr="00B50EAC">
              <w:rPr>
                <w:rFonts w:ascii="Calibri" w:eastAsia="Calibri" w:hAnsi="Calibri" w:cs="Calibri"/>
              </w:rPr>
              <w:t>: Destroy</w:t>
            </w:r>
          </w:p>
          <w:p w14:paraId="55533EE1" w14:textId="77777777" w:rsidR="00D62221" w:rsidRPr="007974D8" w:rsidRDefault="00D62221" w:rsidP="00D62221">
            <w:pPr>
              <w:jc w:val="center"/>
              <w:rPr>
                <w:rFonts w:ascii="Calibri" w:eastAsia="Calibri" w:hAnsi="Calibri" w:cs="Calibri"/>
                <w:u w:val="single"/>
              </w:rPr>
            </w:pPr>
          </w:p>
          <w:p w14:paraId="75A0255C" w14:textId="77777777" w:rsidR="00D62221" w:rsidRPr="007974D8" w:rsidRDefault="00D62221" w:rsidP="00D62221">
            <w:pPr>
              <w:jc w:val="center"/>
              <w:rPr>
                <w:rFonts w:ascii="Calibri" w:eastAsia="Calibri" w:hAnsi="Calibri" w:cs="Calibri"/>
                <w:u w:val="single"/>
              </w:rPr>
            </w:pPr>
            <w:r w:rsidRPr="00B50EAC">
              <w:rPr>
                <w:rFonts w:ascii="Calibri" w:eastAsia="Calibri" w:hAnsi="Calibri" w:cs="Calibri"/>
                <w:b/>
                <w:bCs/>
              </w:rPr>
              <w:t>Involved in a research grant</w:t>
            </w:r>
            <w:r w:rsidRPr="00B50EAC">
              <w:rPr>
                <w:rFonts w:ascii="Calibri" w:eastAsia="Calibri" w:hAnsi="Calibri" w:cs="Calibri"/>
              </w:rPr>
              <w:t>:</w:t>
            </w:r>
          </w:p>
          <w:p w14:paraId="1BC642A5"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Determine retention period, dependent on funder.</w:t>
            </w:r>
          </w:p>
          <w:p w14:paraId="1FF7701C" w14:textId="77777777" w:rsidR="00D62221" w:rsidRPr="007974D8" w:rsidRDefault="00D62221" w:rsidP="00D62221">
            <w:pPr>
              <w:jc w:val="center"/>
              <w:rPr>
                <w:rFonts w:ascii="Calibri" w:eastAsia="Calibri" w:hAnsi="Calibri" w:cs="Calibri"/>
              </w:rPr>
            </w:pPr>
          </w:p>
          <w:p w14:paraId="663B14A7" w14:textId="7294B68A" w:rsidR="00D62221" w:rsidRPr="007974D8" w:rsidRDefault="00D62221" w:rsidP="00D62221">
            <w:pPr>
              <w:jc w:val="center"/>
              <w:rPr>
                <w:rFonts w:ascii="Calibri" w:eastAsia="Calibri" w:hAnsi="Calibri" w:cs="Calibri"/>
              </w:rPr>
            </w:pPr>
            <w:r w:rsidRPr="007974D8">
              <w:rPr>
                <w:rFonts w:ascii="Calibri" w:eastAsia="Calibri" w:hAnsi="Calibri" w:cs="Calibri"/>
              </w:rPr>
              <w:t>ERS: anonymise through e-ploy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039436DE" w14:textId="0E41BA88" w:rsidR="00D62221" w:rsidRDefault="00D62221" w:rsidP="00D62221">
            <w:pPr>
              <w:pStyle w:val="paragraph"/>
              <w:spacing w:before="0" w:beforeAutospacing="0" w:after="0" w:afterAutospacing="0"/>
              <w:jc w:val="center"/>
              <w:textAlignment w:val="baseline"/>
              <w:rPr>
                <w:rStyle w:val="normaltextrun"/>
                <w:rFonts w:ascii="Calibri" w:hAnsi="Calibri" w:cs="Calibri"/>
                <w:sz w:val="22"/>
                <w:szCs w:val="22"/>
              </w:rPr>
            </w:pPr>
            <w:r>
              <w:rPr>
                <w:rFonts w:ascii="Calibri" w:eastAsia="Calibri" w:hAnsi="Calibri" w:cs="Calibri"/>
              </w:rPr>
              <w:t>Limitation Act 1980</w:t>
            </w:r>
          </w:p>
        </w:tc>
      </w:tr>
      <w:tr w:rsidR="00D62221" w14:paraId="1431C87A"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080B9649" w14:textId="12B9915A" w:rsidR="00D62221" w:rsidRDefault="00D62221" w:rsidP="00D62221">
            <w:pPr>
              <w:rPr>
                <w:rStyle w:val="normaltextrun"/>
                <w:rFonts w:ascii="Calibri" w:hAnsi="Calibri" w:cs="Calibri"/>
              </w:rPr>
            </w:pPr>
            <w:r>
              <w:rPr>
                <w:rStyle w:val="normaltextrun"/>
                <w:rFonts w:ascii="Calibri" w:hAnsi="Calibri" w:cs="Calibri"/>
              </w:rPr>
              <w:t>Retirement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17CE9B7D" w14:textId="77777777" w:rsidR="00D62221" w:rsidRPr="00D62221" w:rsidRDefault="00D62221" w:rsidP="00D62221">
            <w:pPr>
              <w:pStyle w:val="ListParagraph"/>
              <w:numPr>
                <w:ilvl w:val="0"/>
                <w:numId w:val="17"/>
              </w:numPr>
              <w:divId w:val="1211843435"/>
              <w:rPr>
                <w:rStyle w:val="eop"/>
              </w:rPr>
            </w:pPr>
            <w:r w:rsidRPr="00D62221">
              <w:rPr>
                <w:rStyle w:val="normaltextrun"/>
                <w:rFonts w:ascii="Calibri" w:hAnsi="Calibri" w:cs="Calibri"/>
              </w:rPr>
              <w:t>Acceptance of Retirement letter </w:t>
            </w:r>
            <w:r w:rsidRPr="00D62221">
              <w:rPr>
                <w:rStyle w:val="eop"/>
                <w:rFonts w:ascii="Calibri" w:hAnsi="Calibri" w:cs="Calibri"/>
              </w:rPr>
              <w:t> </w:t>
            </w:r>
          </w:p>
          <w:p w14:paraId="132A0E8A" w14:textId="77777777" w:rsidR="00D62221" w:rsidRPr="00D62221" w:rsidRDefault="00D62221" w:rsidP="00D62221">
            <w:pPr>
              <w:pStyle w:val="ListParagraph"/>
              <w:numPr>
                <w:ilvl w:val="0"/>
                <w:numId w:val="17"/>
              </w:numPr>
              <w:divId w:val="1211843435"/>
              <w:rPr>
                <w:rStyle w:val="normaltextrun"/>
              </w:rPr>
            </w:pPr>
            <w:r w:rsidRPr="00D62221">
              <w:rPr>
                <w:rStyle w:val="normaltextrun"/>
                <w:rFonts w:ascii="Calibri" w:hAnsi="Calibri" w:cs="Calibri"/>
              </w:rPr>
              <w:t>Notification of ill health retirement</w:t>
            </w:r>
          </w:p>
          <w:p w14:paraId="3F911449" w14:textId="1D16EA5F" w:rsidR="00D62221" w:rsidRPr="00D62221" w:rsidRDefault="00D62221" w:rsidP="00D62221">
            <w:pPr>
              <w:pStyle w:val="ListParagraph"/>
              <w:numPr>
                <w:ilvl w:val="0"/>
                <w:numId w:val="17"/>
              </w:numPr>
              <w:divId w:val="1211843435"/>
              <w:rPr>
                <w:rStyle w:val="normaltextrun"/>
              </w:rPr>
            </w:pPr>
            <w:r w:rsidRPr="00D62221">
              <w:rPr>
                <w:rStyle w:val="normaltextrun"/>
                <w:rFonts w:ascii="Calibri" w:hAnsi="Calibri" w:cs="Calibri"/>
              </w:rPr>
              <w:t>Notification of retirement </w:t>
            </w:r>
            <w:r w:rsidRPr="00D62221">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4C2842A2" w14:textId="77777777" w:rsidR="00D62221" w:rsidRPr="007974D8" w:rsidRDefault="00D62221" w:rsidP="00D62221">
            <w:pPr>
              <w:jc w:val="center"/>
            </w:pPr>
            <w:r w:rsidRPr="007974D8">
              <w:rPr>
                <w:rFonts w:ascii="Calibri" w:eastAsia="Calibri" w:hAnsi="Calibri" w:cs="Calibri"/>
              </w:rPr>
              <w:t xml:space="preserve">End of employment + 6 years </w:t>
            </w:r>
            <w:r>
              <w:rPr>
                <w:rFonts w:ascii="Calibri" w:eastAsia="Calibri" w:hAnsi="Calibri" w:cs="Calibri"/>
              </w:rPr>
              <w:t>/ Destroy</w:t>
            </w:r>
          </w:p>
          <w:p w14:paraId="3F911AC4" w14:textId="77777777" w:rsidR="00D62221" w:rsidRPr="007974D8" w:rsidRDefault="00D62221" w:rsidP="00D62221">
            <w:pPr>
              <w:jc w:val="center"/>
            </w:pPr>
            <w:r w:rsidRPr="007974D8">
              <w:rPr>
                <w:rFonts w:ascii="Calibri" w:eastAsia="Calibri" w:hAnsi="Calibri" w:cs="Calibri"/>
              </w:rPr>
              <w:t xml:space="preserve"> </w:t>
            </w:r>
          </w:p>
          <w:p w14:paraId="3CBCA9D8" w14:textId="77777777" w:rsidR="00D62221" w:rsidRPr="007974D8" w:rsidRDefault="00D62221" w:rsidP="00D62221">
            <w:pPr>
              <w:jc w:val="center"/>
            </w:pPr>
            <w:r w:rsidRPr="007974D8">
              <w:rPr>
                <w:rFonts w:ascii="Calibri" w:eastAsia="Calibri" w:hAnsi="Calibri" w:cs="Calibri"/>
                <w:b/>
                <w:bCs/>
                <w:u w:val="single"/>
              </w:rPr>
              <w:t>Research Grants</w:t>
            </w:r>
          </w:p>
          <w:p w14:paraId="2CCC98BD"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 xml:space="preserve">If directly allocated or directly indicated staff costs retention period </w:t>
            </w:r>
            <w:r w:rsidRPr="007974D8">
              <w:rPr>
                <w:rFonts w:ascii="Calibri" w:eastAsia="Calibri" w:hAnsi="Calibri" w:cs="Calibri"/>
              </w:rPr>
              <w:lastRenderedPageBreak/>
              <w:t>may need to be longer due to audit requirements</w:t>
            </w:r>
          </w:p>
          <w:p w14:paraId="400C5943" w14:textId="77777777" w:rsidR="00D62221" w:rsidRPr="007974D8" w:rsidRDefault="00D62221" w:rsidP="00D62221">
            <w:pPr>
              <w:rPr>
                <w:rFonts w:ascii="Calibri" w:eastAsia="Calibri" w:hAnsi="Calibri" w:cs="Calibri"/>
              </w:rPr>
            </w:pPr>
          </w:p>
          <w:p w14:paraId="34C92792"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 xml:space="preserve"> HR: Review</w:t>
            </w:r>
          </w:p>
          <w:p w14:paraId="23FFE9C7" w14:textId="77777777" w:rsidR="00D62221" w:rsidRPr="00B50EAC" w:rsidRDefault="00D62221" w:rsidP="00D62221">
            <w:pPr>
              <w:jc w:val="center"/>
            </w:pPr>
            <w:r w:rsidRPr="00B50EAC">
              <w:rPr>
                <w:rFonts w:ascii="Calibri" w:eastAsia="Calibri" w:hAnsi="Calibri" w:cs="Calibri"/>
                <w:b/>
                <w:bCs/>
              </w:rPr>
              <w:t>Not involved in a research grant</w:t>
            </w:r>
            <w:r w:rsidRPr="00B50EAC">
              <w:rPr>
                <w:rFonts w:ascii="Calibri" w:eastAsia="Calibri" w:hAnsi="Calibri" w:cs="Calibri"/>
              </w:rPr>
              <w:t>: Destroy</w:t>
            </w:r>
          </w:p>
          <w:p w14:paraId="2BB833B0" w14:textId="77777777" w:rsidR="00D62221" w:rsidRPr="007974D8" w:rsidRDefault="00D62221" w:rsidP="00D62221">
            <w:pPr>
              <w:jc w:val="center"/>
              <w:rPr>
                <w:rFonts w:ascii="Calibri" w:eastAsia="Calibri" w:hAnsi="Calibri" w:cs="Calibri"/>
                <w:u w:val="single"/>
              </w:rPr>
            </w:pPr>
          </w:p>
          <w:p w14:paraId="54A3A9D9" w14:textId="77777777" w:rsidR="00D62221" w:rsidRPr="007974D8" w:rsidRDefault="00D62221" w:rsidP="00D62221">
            <w:pPr>
              <w:jc w:val="center"/>
              <w:rPr>
                <w:rFonts w:ascii="Calibri" w:eastAsia="Calibri" w:hAnsi="Calibri" w:cs="Calibri"/>
                <w:u w:val="single"/>
              </w:rPr>
            </w:pPr>
            <w:r w:rsidRPr="00B50EAC">
              <w:rPr>
                <w:rFonts w:ascii="Calibri" w:eastAsia="Calibri" w:hAnsi="Calibri" w:cs="Calibri"/>
                <w:b/>
                <w:bCs/>
              </w:rPr>
              <w:t>Involved in a research grant</w:t>
            </w:r>
            <w:r w:rsidRPr="00B50EAC">
              <w:rPr>
                <w:rFonts w:ascii="Calibri" w:eastAsia="Calibri" w:hAnsi="Calibri" w:cs="Calibri"/>
              </w:rPr>
              <w:t>:</w:t>
            </w:r>
          </w:p>
          <w:p w14:paraId="25B7CB8A"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Determine retention period, dependent on funder.</w:t>
            </w:r>
          </w:p>
          <w:p w14:paraId="17084194" w14:textId="77777777" w:rsidR="00D62221" w:rsidRPr="007974D8" w:rsidRDefault="00D62221" w:rsidP="00D62221">
            <w:pPr>
              <w:jc w:val="center"/>
              <w:rPr>
                <w:rFonts w:ascii="Calibri" w:eastAsia="Calibri" w:hAnsi="Calibri" w:cs="Calibri"/>
              </w:rPr>
            </w:pPr>
          </w:p>
          <w:p w14:paraId="3BC3FCFA" w14:textId="32C89971" w:rsidR="00D62221" w:rsidRDefault="00D62221" w:rsidP="00D62221">
            <w:pPr>
              <w:rPr>
                <w:rStyle w:val="normaltextrun"/>
                <w:rFonts w:ascii="Calibri" w:hAnsi="Calibri" w:cs="Calibri"/>
              </w:rPr>
            </w:pPr>
            <w:r w:rsidRPr="007974D8">
              <w:rPr>
                <w:rFonts w:ascii="Calibri" w:eastAsia="Calibri" w:hAnsi="Calibri" w:cs="Calibri"/>
              </w:rPr>
              <w:t>ERS: anonymise through e-ploy</w:t>
            </w:r>
            <w:r>
              <w:rPr>
                <w:rStyle w:val="normaltextrun"/>
                <w:rFonts w:ascii="Calibri" w:hAnsi="Calibri" w:cs="Calibri"/>
              </w:rPr>
              <w:t> </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1C27AAE4" w14:textId="77777777" w:rsidR="00D62221" w:rsidRDefault="00D62221" w:rsidP="00D62221">
            <w:pPr>
              <w:pStyle w:val="paragraph"/>
              <w:spacing w:before="0" w:beforeAutospacing="0" w:after="0" w:afterAutospacing="0"/>
              <w:jc w:val="center"/>
              <w:textAlignment w:val="baseline"/>
              <w:divId w:val="1950627828"/>
              <w:rPr>
                <w:rFonts w:ascii="Segoe UI" w:hAnsi="Segoe UI" w:cs="Segoe UI"/>
                <w:sz w:val="18"/>
                <w:szCs w:val="18"/>
              </w:rPr>
            </w:pPr>
            <w:r>
              <w:rPr>
                <w:rStyle w:val="normaltextrun"/>
                <w:rFonts w:ascii="Calibri" w:hAnsi="Calibri" w:cs="Calibri"/>
                <w:sz w:val="22"/>
                <w:szCs w:val="22"/>
              </w:rPr>
              <w:lastRenderedPageBreak/>
              <w:t>Limitation Act 1980</w:t>
            </w:r>
            <w:r>
              <w:rPr>
                <w:rStyle w:val="eop"/>
                <w:rFonts w:ascii="Calibri" w:hAnsi="Calibri" w:cs="Calibri"/>
                <w:sz w:val="22"/>
                <w:szCs w:val="22"/>
              </w:rPr>
              <w:t> </w:t>
            </w:r>
          </w:p>
          <w:p w14:paraId="38D3BD87" w14:textId="77777777" w:rsidR="00D62221" w:rsidRDefault="00D62221" w:rsidP="00D62221">
            <w:pPr>
              <w:pStyle w:val="paragraph"/>
              <w:spacing w:before="0" w:beforeAutospacing="0" w:after="0" w:afterAutospacing="0"/>
              <w:jc w:val="center"/>
              <w:textAlignment w:val="baseline"/>
              <w:divId w:val="624889704"/>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E1AAF92" w14:textId="77777777" w:rsidR="00D62221" w:rsidRDefault="00D62221" w:rsidP="00D62221">
            <w:pPr>
              <w:pStyle w:val="paragraph"/>
              <w:spacing w:before="0" w:beforeAutospacing="0" w:after="0" w:afterAutospacing="0"/>
              <w:jc w:val="center"/>
              <w:textAlignment w:val="baseline"/>
              <w:divId w:val="536965355"/>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0CE5179" w14:textId="77777777" w:rsidR="00D62221" w:rsidRDefault="00D62221" w:rsidP="00D62221">
            <w:pPr>
              <w:pStyle w:val="paragraph"/>
              <w:spacing w:before="0" w:beforeAutospacing="0" w:after="0" w:afterAutospacing="0"/>
              <w:jc w:val="center"/>
              <w:textAlignment w:val="baseline"/>
              <w:divId w:val="452945529"/>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8CCCF18" w14:textId="16187C35" w:rsidR="00D62221" w:rsidRDefault="00D62221" w:rsidP="00D62221">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r>
      <w:tr w:rsidR="00D62221" w14:paraId="253F08CB"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54E4B45B" w14:textId="4461AA49" w:rsidR="00D62221" w:rsidRDefault="00D62221" w:rsidP="00D62221">
            <w:pPr>
              <w:rPr>
                <w:rStyle w:val="normaltextrun"/>
                <w:rFonts w:ascii="Calibri" w:hAnsi="Calibri" w:cs="Calibri"/>
              </w:rPr>
            </w:pPr>
            <w:r>
              <w:rPr>
                <w:rStyle w:val="normaltextrun"/>
                <w:rFonts w:ascii="Calibri" w:hAnsi="Calibri" w:cs="Calibri"/>
              </w:rPr>
              <w:t>Hours worked (ERS)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64E7DE33" w14:textId="71CE92BA" w:rsidR="00D62221" w:rsidRDefault="00D62221" w:rsidP="00D62221">
            <w:pPr>
              <w:rPr>
                <w:rStyle w:val="normaltextrun"/>
                <w:rFonts w:ascii="Calibri" w:hAnsi="Calibri" w:cs="Calibri"/>
              </w:rPr>
            </w:pPr>
            <w:r>
              <w:rPr>
                <w:rStyle w:val="normaltextrun"/>
                <w:rFonts w:ascii="Calibri" w:hAnsi="Calibri" w:cs="Calibri"/>
              </w:rPr>
              <w:t>Timesheets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2688E900" w14:textId="77777777" w:rsidR="00D62221" w:rsidRDefault="00D62221" w:rsidP="00D62221">
            <w:pPr>
              <w:pStyle w:val="paragraph"/>
              <w:spacing w:before="0" w:beforeAutospacing="0" w:after="0" w:afterAutospacing="0"/>
              <w:jc w:val="center"/>
              <w:textAlignment w:val="baseline"/>
              <w:divId w:val="1889341218"/>
              <w:rPr>
                <w:rStyle w:val="normaltextrun"/>
                <w:rFonts w:asciiTheme="minorHAnsi" w:hAnsiTheme="minorHAnsi" w:cstheme="minorHAnsi"/>
                <w:sz w:val="22"/>
                <w:szCs w:val="22"/>
              </w:rPr>
            </w:pPr>
            <w:r>
              <w:rPr>
                <w:rStyle w:val="normaltextrun"/>
                <w:rFonts w:ascii="Calibri" w:hAnsi="Calibri" w:cs="Calibri"/>
                <w:sz w:val="22"/>
                <w:szCs w:val="22"/>
              </w:rPr>
              <w:t>2 years from date on which made</w:t>
            </w:r>
            <w:r>
              <w:rPr>
                <w:rStyle w:val="normaltextrun"/>
                <w:rFonts w:asciiTheme="minorHAnsi" w:hAnsiTheme="minorHAnsi" w:cstheme="minorHAnsi"/>
                <w:sz w:val="22"/>
                <w:szCs w:val="22"/>
              </w:rPr>
              <w:t xml:space="preserve"> / Destroy</w:t>
            </w:r>
          </w:p>
          <w:p w14:paraId="50A5D5E4" w14:textId="2AFF7DC6" w:rsidR="00D62221" w:rsidRDefault="00D62221" w:rsidP="00D62221">
            <w:pPr>
              <w:pStyle w:val="paragraph"/>
              <w:spacing w:before="0" w:beforeAutospacing="0" w:after="0" w:afterAutospacing="0"/>
              <w:jc w:val="center"/>
              <w:textAlignment w:val="baseline"/>
              <w:divId w:val="1889341218"/>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867E1A6" w14:textId="77777777" w:rsidR="00D62221" w:rsidRPr="007974D8" w:rsidRDefault="00D62221" w:rsidP="00D62221">
            <w:pPr>
              <w:jc w:val="center"/>
            </w:pPr>
            <w:r w:rsidRPr="007974D8">
              <w:rPr>
                <w:rFonts w:ascii="Calibri" w:eastAsia="Calibri" w:hAnsi="Calibri" w:cs="Calibri"/>
                <w:b/>
                <w:bCs/>
                <w:u w:val="single"/>
              </w:rPr>
              <w:t>Research Grants</w:t>
            </w:r>
          </w:p>
          <w:p w14:paraId="244892E8"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If directly allocated or directly indicated staff costs retention period may need to be longer due to audit requirements</w:t>
            </w:r>
          </w:p>
          <w:p w14:paraId="0F38982A" w14:textId="77777777" w:rsidR="00D62221" w:rsidRPr="007974D8" w:rsidRDefault="00D62221" w:rsidP="00D62221">
            <w:pPr>
              <w:rPr>
                <w:rFonts w:ascii="Calibri" w:eastAsia="Calibri" w:hAnsi="Calibri" w:cs="Calibri"/>
              </w:rPr>
            </w:pPr>
          </w:p>
          <w:p w14:paraId="09323A7C"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 xml:space="preserve"> HR: Review</w:t>
            </w:r>
          </w:p>
          <w:p w14:paraId="66FA5580" w14:textId="77777777" w:rsidR="00D62221" w:rsidRPr="00B50EAC" w:rsidRDefault="00D62221" w:rsidP="00D62221">
            <w:pPr>
              <w:jc w:val="center"/>
            </w:pPr>
            <w:r w:rsidRPr="00B50EAC">
              <w:rPr>
                <w:rFonts w:ascii="Calibri" w:eastAsia="Calibri" w:hAnsi="Calibri" w:cs="Calibri"/>
                <w:b/>
                <w:bCs/>
              </w:rPr>
              <w:t>Not involved in a research grant</w:t>
            </w:r>
            <w:r w:rsidRPr="00B50EAC">
              <w:rPr>
                <w:rFonts w:ascii="Calibri" w:eastAsia="Calibri" w:hAnsi="Calibri" w:cs="Calibri"/>
              </w:rPr>
              <w:t>: Destroy</w:t>
            </w:r>
          </w:p>
          <w:p w14:paraId="2CAF0105" w14:textId="77777777" w:rsidR="00D62221" w:rsidRPr="007974D8" w:rsidRDefault="00D62221" w:rsidP="00D62221">
            <w:pPr>
              <w:jc w:val="center"/>
              <w:rPr>
                <w:rFonts w:ascii="Calibri" w:eastAsia="Calibri" w:hAnsi="Calibri" w:cs="Calibri"/>
                <w:u w:val="single"/>
              </w:rPr>
            </w:pPr>
          </w:p>
          <w:p w14:paraId="793B9F49" w14:textId="77777777" w:rsidR="00D62221" w:rsidRDefault="00D62221" w:rsidP="00D62221">
            <w:pPr>
              <w:jc w:val="center"/>
              <w:rPr>
                <w:rFonts w:ascii="Calibri" w:eastAsia="Calibri" w:hAnsi="Calibri" w:cs="Calibri"/>
              </w:rPr>
            </w:pPr>
            <w:r w:rsidRPr="00B50EAC">
              <w:rPr>
                <w:rFonts w:ascii="Calibri" w:eastAsia="Calibri" w:hAnsi="Calibri" w:cs="Calibri"/>
                <w:b/>
                <w:bCs/>
              </w:rPr>
              <w:t>Involved in a research grant</w:t>
            </w:r>
            <w:r w:rsidRPr="00B50EAC">
              <w:rPr>
                <w:rFonts w:ascii="Calibri" w:eastAsia="Calibri" w:hAnsi="Calibri" w:cs="Calibri"/>
              </w:rPr>
              <w:t>:</w:t>
            </w:r>
            <w:r>
              <w:rPr>
                <w:rFonts w:ascii="Calibri" w:eastAsia="Calibri" w:hAnsi="Calibri" w:cs="Calibri"/>
              </w:rPr>
              <w:t xml:space="preserve"> Determine retention period, dependent on funder</w:t>
            </w:r>
          </w:p>
          <w:p w14:paraId="56572A66" w14:textId="77777777" w:rsidR="00D62221" w:rsidRDefault="00D62221" w:rsidP="00D62221">
            <w:pPr>
              <w:jc w:val="center"/>
              <w:rPr>
                <w:rStyle w:val="normaltextrun"/>
                <w:rFonts w:ascii="Calibri" w:eastAsia="Calibri" w:hAnsi="Calibri" w:cs="Calibri"/>
                <w:u w:val="single"/>
              </w:rPr>
            </w:pPr>
          </w:p>
          <w:p w14:paraId="2E442DE2" w14:textId="3FAE9D4E" w:rsidR="00D62221" w:rsidRPr="00D62221" w:rsidRDefault="00D62221" w:rsidP="00D62221">
            <w:pPr>
              <w:jc w:val="center"/>
              <w:rPr>
                <w:rStyle w:val="normaltextrun"/>
                <w:rFonts w:ascii="Calibri" w:eastAsia="Calibri" w:hAnsi="Calibri" w:cs="Calibri"/>
              </w:rPr>
            </w:pPr>
            <w:r>
              <w:rPr>
                <w:rStyle w:val="normaltextrun"/>
                <w:rFonts w:ascii="Calibri" w:eastAsia="Calibri" w:hAnsi="Calibri" w:cs="Calibri"/>
              </w:rPr>
              <w:t>ERS: anonymise through e-ploy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08A10B66" w14:textId="0BCCC254" w:rsidR="00D62221" w:rsidRDefault="00D62221" w:rsidP="00D62221">
            <w:pPr>
              <w:rPr>
                <w:rStyle w:val="normaltextrun"/>
                <w:rFonts w:ascii="Calibri" w:hAnsi="Calibri" w:cs="Calibri"/>
              </w:rPr>
            </w:pPr>
            <w:r>
              <w:rPr>
                <w:rStyle w:val="normaltextrun"/>
                <w:rFonts w:ascii="Calibri" w:hAnsi="Calibri" w:cs="Calibri"/>
              </w:rPr>
              <w:t>The Working Time Regulations 1998 (SI 1998/1833)</w:t>
            </w:r>
            <w:r>
              <w:rPr>
                <w:rStyle w:val="eop"/>
                <w:rFonts w:ascii="Calibri" w:hAnsi="Calibri" w:cs="Calibri"/>
              </w:rPr>
              <w:t> </w:t>
            </w:r>
          </w:p>
        </w:tc>
      </w:tr>
      <w:tr w:rsidR="00D62221" w14:paraId="6AC7B98B"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1DD99352" w14:textId="77777777" w:rsidR="00D62221" w:rsidRPr="007974D8" w:rsidRDefault="00D62221" w:rsidP="00D62221">
            <w:r w:rsidRPr="007974D8">
              <w:rPr>
                <w:rFonts w:ascii="Calibri" w:eastAsia="Calibri" w:hAnsi="Calibri" w:cs="Calibri"/>
              </w:rPr>
              <w:t>Training and Development Attended</w:t>
            </w:r>
            <w:r>
              <w:rPr>
                <w:rFonts w:ascii="Calibri" w:eastAsia="Calibri" w:hAnsi="Calibri" w:cs="Calibri"/>
              </w:rPr>
              <w:t xml:space="preserve"> </w:t>
            </w:r>
            <w:r w:rsidRPr="007974D8">
              <w:rPr>
                <w:rFonts w:ascii="Calibri" w:eastAsia="Calibri" w:hAnsi="Calibri" w:cs="Calibri"/>
              </w:rPr>
              <w:t>/</w:t>
            </w:r>
            <w:r>
              <w:rPr>
                <w:rFonts w:ascii="Calibri" w:eastAsia="Calibri" w:hAnsi="Calibri" w:cs="Calibri"/>
              </w:rPr>
              <w:t xml:space="preserve"> </w:t>
            </w:r>
            <w:r w:rsidRPr="007974D8">
              <w:rPr>
                <w:rFonts w:ascii="Calibri" w:eastAsia="Calibri" w:hAnsi="Calibri" w:cs="Calibri"/>
              </w:rPr>
              <w:t xml:space="preserve">Completed </w:t>
            </w:r>
          </w:p>
          <w:p w14:paraId="334DA86F" w14:textId="3EF57739" w:rsidR="00D62221" w:rsidRDefault="00D62221" w:rsidP="00D62221">
            <w:pPr>
              <w:jc w:val="center"/>
              <w:rPr>
                <w:rStyle w:val="normaltextrun"/>
                <w:rFonts w:ascii="Calibri" w:hAnsi="Calibri" w:cs="Calibri"/>
              </w:rPr>
            </w:pPr>
            <w:r w:rsidRPr="007974D8">
              <w:rPr>
                <w:rFonts w:ascii="Calibri" w:eastAsia="Calibri" w:hAnsi="Calibri" w:cs="Calibri"/>
              </w:rPr>
              <w:lastRenderedPageBreak/>
              <w:t xml:space="preserve">(Non-statutory)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45438789" w14:textId="69EB95A7" w:rsidR="00D62221" w:rsidRDefault="00D62221" w:rsidP="00D62221">
            <w:pPr>
              <w:rPr>
                <w:rStyle w:val="normaltextrun"/>
                <w:rFonts w:ascii="Calibri" w:hAnsi="Calibri" w:cs="Calibri"/>
              </w:rPr>
            </w:pPr>
            <w:r w:rsidRPr="007974D8">
              <w:rPr>
                <w:rFonts w:ascii="Calibri" w:eastAsia="Calibri" w:hAnsi="Calibri" w:cs="Calibri"/>
              </w:rPr>
              <w:lastRenderedPageBreak/>
              <w:t xml:space="preserve">Training and development programmes attended/completed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4AB36B1C" w14:textId="0DD9209B" w:rsidR="00D62221" w:rsidRDefault="00D62221" w:rsidP="00D62221">
            <w:pPr>
              <w:pStyle w:val="paragraph"/>
              <w:spacing w:before="0" w:beforeAutospacing="0" w:after="0" w:afterAutospacing="0"/>
              <w:jc w:val="center"/>
              <w:textAlignment w:val="baseline"/>
              <w:rPr>
                <w:rStyle w:val="normaltextrun"/>
                <w:rFonts w:ascii="Calibri" w:hAnsi="Calibri" w:cs="Calibri"/>
                <w:sz w:val="22"/>
                <w:szCs w:val="22"/>
              </w:rPr>
            </w:pPr>
            <w:r w:rsidRPr="007974D8">
              <w:rPr>
                <w:rFonts w:ascii="Calibri" w:eastAsia="Calibri" w:hAnsi="Calibri" w:cs="Calibri"/>
              </w:rPr>
              <w:t>Superseded or End of Employment + 6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6020F0EE" w14:textId="5DC4943A" w:rsidR="00D62221" w:rsidRDefault="00D62221" w:rsidP="00D62221">
            <w:pPr>
              <w:rPr>
                <w:rStyle w:val="normaltextrun"/>
                <w:rFonts w:ascii="Calibri" w:hAnsi="Calibri" w:cs="Calibri"/>
              </w:rPr>
            </w:pPr>
            <w:r>
              <w:rPr>
                <w:rFonts w:ascii="Calibri" w:eastAsia="Calibri" w:hAnsi="Calibri" w:cs="Calibri"/>
              </w:rPr>
              <w:t>Limitation Act 1980.</w:t>
            </w:r>
          </w:p>
        </w:tc>
      </w:tr>
      <w:tr w:rsidR="00D62221" w14:paraId="668098C7"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3E6B4E0A" w14:textId="4304F59A" w:rsidR="00D62221" w:rsidRPr="007974D8" w:rsidRDefault="00D62221" w:rsidP="00D62221">
            <w:pPr>
              <w:rPr>
                <w:rFonts w:ascii="Calibri" w:eastAsia="Calibri" w:hAnsi="Calibri" w:cs="Calibri"/>
              </w:rPr>
            </w:pPr>
            <w:r w:rsidRPr="007974D8">
              <w:rPr>
                <w:rFonts w:ascii="Calibri" w:eastAsia="Calibri" w:hAnsi="Calibri" w:cs="Calibri"/>
              </w:rPr>
              <w:t>Training for employees, students, and others on health &amp; safety</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304EDF5A" w14:textId="77777777" w:rsidR="00D62221" w:rsidRPr="007974D8" w:rsidRDefault="00D62221" w:rsidP="00D62221">
            <w:pPr>
              <w:rPr>
                <w:rFonts w:ascii="Calibri" w:eastAsia="Calibri" w:hAnsi="Calibri" w:cs="Calibri"/>
              </w:rPr>
            </w:pPr>
            <w:r w:rsidRPr="007974D8">
              <w:rPr>
                <w:rFonts w:ascii="Calibri" w:eastAsia="Calibri" w:hAnsi="Calibri" w:cs="Calibri"/>
              </w:rPr>
              <w:t>Training records e.g.</w:t>
            </w:r>
          </w:p>
          <w:p w14:paraId="5CDB4155" w14:textId="77777777" w:rsidR="00D62221" w:rsidRPr="007974D8" w:rsidRDefault="00D62221" w:rsidP="00D62221">
            <w:pPr>
              <w:pStyle w:val="ListParagraph"/>
              <w:numPr>
                <w:ilvl w:val="0"/>
                <w:numId w:val="21"/>
              </w:numPr>
              <w:rPr>
                <w:rFonts w:ascii="Calibri" w:eastAsia="Calibri" w:hAnsi="Calibri" w:cs="Calibri"/>
              </w:rPr>
            </w:pPr>
            <w:r w:rsidRPr="007974D8">
              <w:rPr>
                <w:rFonts w:ascii="Calibri" w:eastAsia="Calibri" w:hAnsi="Calibri" w:cs="Calibri"/>
              </w:rPr>
              <w:t>First Aid Training</w:t>
            </w:r>
          </w:p>
          <w:p w14:paraId="62663836" w14:textId="77777777" w:rsidR="00D62221" w:rsidRPr="007974D8" w:rsidRDefault="00D62221" w:rsidP="00D62221">
            <w:pPr>
              <w:pStyle w:val="ListParagraph"/>
              <w:numPr>
                <w:ilvl w:val="0"/>
                <w:numId w:val="21"/>
              </w:numPr>
              <w:rPr>
                <w:rFonts w:ascii="Calibri" w:eastAsia="Calibri" w:hAnsi="Calibri" w:cs="Calibri"/>
              </w:rPr>
            </w:pPr>
            <w:r w:rsidRPr="007974D8">
              <w:rPr>
                <w:rFonts w:ascii="Calibri" w:eastAsia="Calibri" w:hAnsi="Calibri" w:cs="Calibri"/>
              </w:rPr>
              <w:t>Fire Safety</w:t>
            </w:r>
          </w:p>
          <w:p w14:paraId="068763C3" w14:textId="77777777" w:rsidR="00D62221" w:rsidRPr="007974D8" w:rsidRDefault="00D62221" w:rsidP="00D62221">
            <w:pPr>
              <w:pStyle w:val="ListParagraph"/>
              <w:numPr>
                <w:ilvl w:val="0"/>
                <w:numId w:val="21"/>
              </w:numPr>
              <w:rPr>
                <w:rFonts w:ascii="Calibri" w:eastAsia="Calibri" w:hAnsi="Calibri" w:cs="Calibri"/>
              </w:rPr>
            </w:pPr>
            <w:r w:rsidRPr="007974D8">
              <w:rPr>
                <w:rFonts w:ascii="Calibri" w:eastAsia="Calibri" w:hAnsi="Calibri" w:cs="Calibri"/>
              </w:rPr>
              <w:t>Manual Handling</w:t>
            </w:r>
          </w:p>
          <w:p w14:paraId="130AD1C9" w14:textId="77777777" w:rsidR="00D62221" w:rsidRPr="007974D8" w:rsidRDefault="00D62221" w:rsidP="00D62221">
            <w:pPr>
              <w:pStyle w:val="ListParagraph"/>
              <w:numPr>
                <w:ilvl w:val="0"/>
                <w:numId w:val="21"/>
              </w:numPr>
              <w:rPr>
                <w:rFonts w:ascii="Calibri" w:eastAsia="Calibri" w:hAnsi="Calibri" w:cs="Calibri"/>
              </w:rPr>
            </w:pPr>
            <w:r w:rsidRPr="007974D8">
              <w:rPr>
                <w:rFonts w:ascii="Calibri" w:eastAsia="Calibri" w:hAnsi="Calibri" w:cs="Calibri"/>
              </w:rPr>
              <w:t>COSHE</w:t>
            </w:r>
          </w:p>
          <w:p w14:paraId="211ECA5D" w14:textId="77777777" w:rsidR="00D62221" w:rsidRPr="007974D8" w:rsidRDefault="00D62221" w:rsidP="00D62221">
            <w:pPr>
              <w:pStyle w:val="ListParagraph"/>
              <w:numPr>
                <w:ilvl w:val="0"/>
                <w:numId w:val="21"/>
              </w:numPr>
              <w:rPr>
                <w:rFonts w:ascii="Calibri" w:eastAsia="Calibri" w:hAnsi="Calibri" w:cs="Calibri"/>
              </w:rPr>
            </w:pPr>
            <w:r w:rsidRPr="007974D8">
              <w:rPr>
                <w:rFonts w:ascii="Calibri" w:eastAsia="Calibri" w:hAnsi="Calibri" w:cs="Calibri"/>
              </w:rPr>
              <w:t>Staff induction and refresher training</w:t>
            </w:r>
          </w:p>
          <w:p w14:paraId="35460A0F" w14:textId="77777777" w:rsidR="00D62221" w:rsidRPr="007974D8" w:rsidRDefault="00D62221" w:rsidP="00D62221">
            <w:pPr>
              <w:rPr>
                <w:rFonts w:ascii="Calibri" w:eastAsia="Calibri" w:hAnsi="Calibri" w:cs="Calibri"/>
              </w:rPr>
            </w:pPr>
          </w:p>
          <w:p w14:paraId="359DBE29" w14:textId="5AFCA4BC" w:rsidR="00D62221" w:rsidRPr="007974D8" w:rsidRDefault="00D62221" w:rsidP="00D62221">
            <w:pPr>
              <w:rPr>
                <w:rFonts w:ascii="Calibri" w:eastAsia="Calibri" w:hAnsi="Calibri" w:cs="Calibri"/>
              </w:rPr>
            </w:pPr>
            <w:r w:rsidRPr="007974D8">
              <w:rPr>
                <w:rFonts w:ascii="Calibri" w:eastAsia="Calibri" w:hAnsi="Calibri" w:cs="Calibri"/>
              </w:rPr>
              <w:t xml:space="preserve">See </w:t>
            </w:r>
            <w:r>
              <w:rPr>
                <w:rFonts w:ascii="Calibri" w:eastAsia="Calibri" w:hAnsi="Calibri" w:cs="Calibri"/>
              </w:rPr>
              <w:t>Health and Safety for more information</w:t>
            </w:r>
            <w:r w:rsidRPr="007974D8">
              <w:rPr>
                <w:rFonts w:ascii="Calibri" w:eastAsia="Calibri" w:hAnsi="Calibri" w:cs="Calibri"/>
              </w:rPr>
              <w:t>.</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29489E7C"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Centrally held records: Current year + 5 years</w:t>
            </w:r>
          </w:p>
          <w:p w14:paraId="61F4BAE2" w14:textId="77777777" w:rsidR="00D62221" w:rsidRPr="007974D8" w:rsidRDefault="00D62221" w:rsidP="00D62221">
            <w:pPr>
              <w:jc w:val="center"/>
              <w:rPr>
                <w:rFonts w:ascii="Calibri" w:eastAsia="Calibri" w:hAnsi="Calibri" w:cs="Calibri"/>
              </w:rPr>
            </w:pPr>
          </w:p>
          <w:p w14:paraId="7F94ED47" w14:textId="04B26704" w:rsidR="00D62221" w:rsidRPr="007974D8" w:rsidRDefault="00D62221" w:rsidP="00D62221">
            <w:pPr>
              <w:pStyle w:val="paragraph"/>
              <w:spacing w:before="0" w:beforeAutospacing="0" w:after="0" w:afterAutospacing="0"/>
              <w:jc w:val="center"/>
              <w:textAlignment w:val="baseline"/>
              <w:rPr>
                <w:rFonts w:ascii="Calibri" w:eastAsia="Calibri" w:hAnsi="Calibri" w:cs="Calibri"/>
              </w:rPr>
            </w:pPr>
            <w:r w:rsidRPr="007974D8">
              <w:rPr>
                <w:rFonts w:ascii="Calibri" w:eastAsia="Calibri" w:hAnsi="Calibri" w:cs="Calibri"/>
              </w:rPr>
              <w:t>Records held on personnel file: End of employment + 6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4B26C20B"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The Health &amp; Safety (First-Aid) Regulations 1981, S.I. 1981/917;</w:t>
            </w:r>
          </w:p>
          <w:p w14:paraId="28EF05AD"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Health &amp; Safety Information for Employees Regulations 1989, S.I. 1989/682;</w:t>
            </w:r>
          </w:p>
          <w:p w14:paraId="74B983FA"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 xml:space="preserve">Health &amp; Safety (Display Screen Equipment) Regulations 1992, S.I. 1992/2792; </w:t>
            </w:r>
          </w:p>
          <w:p w14:paraId="0C090EA0"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Manual Handling Operations Regulations 1992, S.I. 1992/2793;</w:t>
            </w:r>
          </w:p>
          <w:p w14:paraId="5282CCE4"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Management of Health &amp; Safety at Work Regulations 1999, S.I. 1999/3242;</w:t>
            </w:r>
          </w:p>
          <w:p w14:paraId="7EFB2C94"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 xml:space="preserve">Control of Substances Hazardous to Health Regulations 2002. S.I. 2002/2677 </w:t>
            </w:r>
          </w:p>
          <w:p w14:paraId="04EA1D3C" w14:textId="77777777" w:rsidR="00D62221" w:rsidRPr="007974D8" w:rsidRDefault="00D62221" w:rsidP="00D62221">
            <w:pPr>
              <w:jc w:val="center"/>
              <w:rPr>
                <w:rFonts w:ascii="Calibri" w:eastAsia="Calibri" w:hAnsi="Calibri" w:cs="Calibri"/>
              </w:rPr>
            </w:pPr>
            <w:r w:rsidRPr="007974D8">
              <w:rPr>
                <w:rFonts w:ascii="Calibri" w:eastAsia="Calibri" w:hAnsi="Calibri" w:cs="Calibri"/>
              </w:rPr>
              <w:t>Regulatory Reform (Fire Safety) Order 2005, S.I. 2005/1541;</w:t>
            </w:r>
          </w:p>
          <w:p w14:paraId="0F5FBA73" w14:textId="77777777" w:rsidR="00D62221" w:rsidRDefault="00D62221" w:rsidP="00D62221">
            <w:pPr>
              <w:rPr>
                <w:rFonts w:ascii="Calibri" w:eastAsia="Calibri" w:hAnsi="Calibri" w:cs="Calibri"/>
              </w:rPr>
            </w:pPr>
          </w:p>
        </w:tc>
      </w:tr>
      <w:tr w:rsidR="00D62221" w14:paraId="3DEDEB14"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3B78F96B" w14:textId="43463499" w:rsidR="00D62221" w:rsidRPr="007974D8" w:rsidRDefault="00D62221" w:rsidP="00D62221">
            <w:pPr>
              <w:rPr>
                <w:rFonts w:ascii="Calibri" w:eastAsia="Calibri" w:hAnsi="Calibri" w:cs="Calibri"/>
              </w:rPr>
            </w:pPr>
            <w:r w:rsidRPr="007974D8">
              <w:rPr>
                <w:rFonts w:ascii="Calibri" w:eastAsia="Calibri" w:hAnsi="Calibri" w:cs="Calibri"/>
              </w:rPr>
              <w:t xml:space="preserve">Rewards documentation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7C115383" w14:textId="77777777" w:rsidR="00D62221" w:rsidRDefault="00D62221" w:rsidP="00D62221">
            <w:pPr>
              <w:pStyle w:val="ListParagraph"/>
              <w:numPr>
                <w:ilvl w:val="0"/>
                <w:numId w:val="22"/>
              </w:numPr>
            </w:pPr>
            <w:r w:rsidRPr="007974D8">
              <w:t>Long service</w:t>
            </w:r>
          </w:p>
          <w:p w14:paraId="2B055B02" w14:textId="61A1178C" w:rsidR="00D62221" w:rsidRPr="00D62221" w:rsidRDefault="00D62221" w:rsidP="00D62221">
            <w:pPr>
              <w:pStyle w:val="ListParagraph"/>
              <w:numPr>
                <w:ilvl w:val="0"/>
                <w:numId w:val="22"/>
              </w:numPr>
            </w:pPr>
            <w:r w:rsidRPr="007974D8">
              <w:t xml:space="preserve">Academic promotion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0D7977F4" w14:textId="77777777" w:rsidR="00D62221" w:rsidRPr="007974D8" w:rsidRDefault="00D62221" w:rsidP="00D62221">
            <w:pPr>
              <w:jc w:val="center"/>
            </w:pPr>
            <w:r w:rsidRPr="007974D8">
              <w:rPr>
                <w:rFonts w:ascii="Calibri" w:eastAsia="Calibri" w:hAnsi="Calibri" w:cs="Calibri"/>
              </w:rPr>
              <w:t>End of employment + 6 years / Destroy</w:t>
            </w:r>
          </w:p>
          <w:p w14:paraId="07812D1A" w14:textId="07FB8EA1" w:rsidR="00D62221" w:rsidRPr="007974D8" w:rsidRDefault="00D62221" w:rsidP="00D62221">
            <w:pPr>
              <w:jc w:val="center"/>
              <w:rPr>
                <w:rFonts w:ascii="Calibri" w:eastAsia="Calibri" w:hAnsi="Calibri" w:cs="Calibri"/>
              </w:rPr>
            </w:pPr>
            <w:r w:rsidRPr="007974D8">
              <w:rPr>
                <w:rFonts w:ascii="Calibri" w:eastAsia="Calibri" w:hAnsi="Calibri" w:cs="Calibri"/>
              </w:rPr>
              <w:t xml:space="preserve">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01ABFBF7" w14:textId="589B78CC" w:rsidR="00D62221" w:rsidRPr="007974D8" w:rsidRDefault="00D62221" w:rsidP="00D62221">
            <w:pPr>
              <w:jc w:val="center"/>
              <w:rPr>
                <w:rFonts w:ascii="Calibri" w:eastAsia="Calibri" w:hAnsi="Calibri" w:cs="Calibri"/>
              </w:rPr>
            </w:pPr>
            <w:r w:rsidRPr="007974D8">
              <w:rPr>
                <w:rFonts w:ascii="Calibri" w:eastAsia="Calibri" w:hAnsi="Calibri" w:cs="Calibri"/>
              </w:rPr>
              <w:t>Limitation Act 1980</w:t>
            </w:r>
          </w:p>
        </w:tc>
      </w:tr>
      <w:tr w:rsidR="00D62221" w14:paraId="1EAE3F02"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19709522" w14:textId="5F7620CB" w:rsidR="00D62221" w:rsidRPr="007974D8" w:rsidRDefault="00D62221" w:rsidP="00D62221">
            <w:pPr>
              <w:rPr>
                <w:rFonts w:ascii="Calibri" w:eastAsia="Calibri" w:hAnsi="Calibri" w:cs="Calibri"/>
              </w:rPr>
            </w:pPr>
            <w:r w:rsidRPr="007974D8">
              <w:rPr>
                <w:rFonts w:ascii="Calibri" w:eastAsia="Calibri" w:hAnsi="Calibri" w:cs="Calibri"/>
              </w:rPr>
              <w:t xml:space="preserve">Ex-gratia payment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51D50128" w14:textId="77777777" w:rsidR="00D62221" w:rsidRPr="00BD28C6" w:rsidRDefault="00D62221" w:rsidP="00D62221">
            <w:pPr>
              <w:pStyle w:val="ListParagraph"/>
              <w:numPr>
                <w:ilvl w:val="0"/>
                <w:numId w:val="22"/>
              </w:numPr>
            </w:pPr>
            <w:r>
              <w:rPr>
                <w:rFonts w:ascii="Calibri" w:eastAsia="Calibri" w:hAnsi="Calibri" w:cs="Calibri"/>
              </w:rPr>
              <w:t>Business case</w:t>
            </w:r>
          </w:p>
          <w:p w14:paraId="739A4D92" w14:textId="77777777" w:rsidR="00D62221" w:rsidRPr="00BD28C6" w:rsidRDefault="00D62221" w:rsidP="00D62221">
            <w:pPr>
              <w:pStyle w:val="ListParagraph"/>
              <w:numPr>
                <w:ilvl w:val="0"/>
                <w:numId w:val="22"/>
              </w:numPr>
            </w:pPr>
            <w:r>
              <w:rPr>
                <w:rFonts w:ascii="Calibri" w:eastAsia="Calibri" w:hAnsi="Calibri" w:cs="Calibri"/>
              </w:rPr>
              <w:t>Approval</w:t>
            </w:r>
          </w:p>
          <w:p w14:paraId="0F15F3F3" w14:textId="019EC56A" w:rsidR="00D62221" w:rsidRPr="007974D8" w:rsidRDefault="00D62221" w:rsidP="00D62221">
            <w:pPr>
              <w:rPr>
                <w:rFonts w:ascii="Calibri" w:eastAsia="Calibri" w:hAnsi="Calibri" w:cs="Calibri"/>
              </w:rPr>
            </w:pPr>
            <w:r>
              <w:rPr>
                <w:rFonts w:ascii="Calibri" w:eastAsia="Calibri" w:hAnsi="Calibri" w:cs="Calibri"/>
              </w:rPr>
              <w:t>Employee letter</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583C6666" w14:textId="43083239" w:rsidR="00D62221" w:rsidRPr="007974D8" w:rsidRDefault="00D62221" w:rsidP="00D62221">
            <w:pPr>
              <w:jc w:val="center"/>
              <w:rPr>
                <w:rFonts w:ascii="Calibri" w:eastAsia="Calibri" w:hAnsi="Calibri" w:cs="Calibri"/>
              </w:rPr>
            </w:pPr>
            <w:r w:rsidRPr="007974D8">
              <w:rPr>
                <w:rFonts w:ascii="Calibri" w:eastAsia="Calibri" w:hAnsi="Calibri" w:cs="Calibri"/>
              </w:rPr>
              <w:t>End of employment + 6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20314EF1" w14:textId="2C7B8FD3" w:rsidR="00D62221" w:rsidRPr="007974D8" w:rsidRDefault="00D62221" w:rsidP="00D62221">
            <w:pPr>
              <w:jc w:val="center"/>
              <w:rPr>
                <w:rFonts w:ascii="Calibri" w:eastAsia="Calibri" w:hAnsi="Calibri" w:cs="Calibri"/>
              </w:rPr>
            </w:pPr>
            <w:r w:rsidRPr="007974D8">
              <w:rPr>
                <w:rFonts w:ascii="Calibri" w:eastAsia="Calibri" w:hAnsi="Calibri" w:cs="Calibri"/>
              </w:rPr>
              <w:t>Limitation Act 1980</w:t>
            </w:r>
          </w:p>
        </w:tc>
      </w:tr>
      <w:tr w:rsidR="00D62221" w14:paraId="0313C823"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7E412B2F" w14:textId="236EFF8F" w:rsidR="00D62221" w:rsidRDefault="00D62221" w:rsidP="00D62221">
            <w:pPr>
              <w:rPr>
                <w:rStyle w:val="normaltextrun"/>
                <w:rFonts w:ascii="Calibri" w:hAnsi="Calibri" w:cs="Calibri"/>
              </w:rPr>
            </w:pPr>
            <w:r>
              <w:rPr>
                <w:rStyle w:val="normaltextrun"/>
                <w:rFonts w:ascii="Calibri" w:hAnsi="Calibri" w:cs="Calibri"/>
              </w:rPr>
              <w:t>Grievance raised against an employee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0A545EA7" w14:textId="77777777" w:rsidR="006E420A" w:rsidRPr="006E420A" w:rsidRDefault="00D62221" w:rsidP="006E420A">
            <w:pPr>
              <w:pStyle w:val="ListParagraph"/>
              <w:numPr>
                <w:ilvl w:val="0"/>
                <w:numId w:val="22"/>
              </w:numPr>
              <w:divId w:val="1025450315"/>
              <w:rPr>
                <w:rStyle w:val="eop"/>
              </w:rPr>
            </w:pPr>
            <w:r w:rsidRPr="006E420A">
              <w:rPr>
                <w:rStyle w:val="normaltextrun"/>
                <w:rFonts w:ascii="Calibri" w:hAnsi="Calibri" w:cs="Calibri"/>
              </w:rPr>
              <w:t>Corre</w:t>
            </w:r>
            <w:r w:rsidR="006E420A" w:rsidRPr="006E420A">
              <w:rPr>
                <w:rStyle w:val="normaltextrun"/>
                <w:rFonts w:ascii="Calibri" w:hAnsi="Calibri" w:cs="Calibri"/>
              </w:rPr>
              <w:t>s</w:t>
            </w:r>
            <w:r w:rsidRPr="006E420A">
              <w:rPr>
                <w:rStyle w:val="normaltextrun"/>
                <w:rFonts w:ascii="Calibri" w:hAnsi="Calibri" w:cs="Calibri"/>
              </w:rPr>
              <w:t>pondence with concerns</w:t>
            </w:r>
            <w:r w:rsidRPr="006E420A">
              <w:rPr>
                <w:rStyle w:val="eop"/>
                <w:rFonts w:ascii="Calibri" w:hAnsi="Calibri" w:cs="Calibri"/>
              </w:rPr>
              <w:t> </w:t>
            </w:r>
          </w:p>
          <w:p w14:paraId="0B4DF52E" w14:textId="77777777" w:rsidR="006E420A" w:rsidRPr="006E420A" w:rsidRDefault="00D62221" w:rsidP="00D62221">
            <w:pPr>
              <w:pStyle w:val="ListParagraph"/>
              <w:numPr>
                <w:ilvl w:val="0"/>
                <w:numId w:val="22"/>
              </w:numPr>
              <w:divId w:val="1025450315"/>
              <w:rPr>
                <w:rStyle w:val="normaltextrun"/>
              </w:rPr>
            </w:pPr>
            <w:r w:rsidRPr="006E420A">
              <w:rPr>
                <w:rStyle w:val="normaltextrun"/>
                <w:rFonts w:ascii="Calibri" w:hAnsi="Calibri" w:cs="Calibri"/>
              </w:rPr>
              <w:t>Outcomes of informal/formal reviews</w:t>
            </w:r>
          </w:p>
          <w:p w14:paraId="2522A94E" w14:textId="4A67CDC6" w:rsidR="00D62221" w:rsidRPr="006E420A" w:rsidRDefault="00D62221" w:rsidP="00D62221">
            <w:pPr>
              <w:pStyle w:val="ListParagraph"/>
              <w:numPr>
                <w:ilvl w:val="0"/>
                <w:numId w:val="22"/>
              </w:numPr>
              <w:divId w:val="1025450315"/>
              <w:rPr>
                <w:rStyle w:val="normaltextrun"/>
              </w:rPr>
            </w:pPr>
            <w:r w:rsidRPr="006E420A">
              <w:rPr>
                <w:rStyle w:val="normaltextrun"/>
                <w:rFonts w:ascii="Calibri" w:hAnsi="Calibri" w:cs="Calibri"/>
              </w:rPr>
              <w:t>Appeals </w:t>
            </w:r>
            <w:r w:rsidRPr="006E420A">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3DC5D94C" w14:textId="2FF740D8" w:rsidR="00D62221" w:rsidRDefault="00D62221" w:rsidP="00D62221">
            <w:pPr>
              <w:rPr>
                <w:rStyle w:val="normaltextrun"/>
                <w:rFonts w:ascii="Calibri" w:hAnsi="Calibri" w:cs="Calibri"/>
              </w:rPr>
            </w:pPr>
            <w:r>
              <w:rPr>
                <w:rStyle w:val="normaltextrun"/>
                <w:rFonts w:ascii="Calibri" w:hAnsi="Calibri" w:cs="Calibri"/>
              </w:rPr>
              <w:t>Last action on case + 6 years / Destroy files and outcome</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6A2E08C8" w14:textId="3B7F7C5B" w:rsidR="00D62221" w:rsidRDefault="00D62221" w:rsidP="00D62221">
            <w:pPr>
              <w:rPr>
                <w:rStyle w:val="normaltextrun"/>
                <w:rFonts w:ascii="Calibri" w:hAnsi="Calibri" w:cs="Calibri"/>
              </w:rPr>
            </w:pPr>
            <w:r>
              <w:rPr>
                <w:rStyle w:val="normaltextrun"/>
                <w:rFonts w:ascii="Calibri" w:hAnsi="Calibri" w:cs="Calibri"/>
              </w:rPr>
              <w:t>JISC</w:t>
            </w:r>
            <w:r>
              <w:rPr>
                <w:rStyle w:val="eop"/>
                <w:rFonts w:ascii="Calibri" w:hAnsi="Calibri" w:cs="Calibri"/>
              </w:rPr>
              <w:t> </w:t>
            </w:r>
          </w:p>
        </w:tc>
      </w:tr>
      <w:tr w:rsidR="00D62221" w14:paraId="6C0B6DFB"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28F19446" w14:textId="24D27964" w:rsidR="00D62221" w:rsidRDefault="00D62221" w:rsidP="00D62221">
            <w:pPr>
              <w:rPr>
                <w:rStyle w:val="normaltextrun"/>
                <w:rFonts w:ascii="Calibri" w:hAnsi="Calibri" w:cs="Calibri"/>
              </w:rPr>
            </w:pPr>
            <w:r>
              <w:rPr>
                <w:rStyle w:val="normaltextrun"/>
                <w:rFonts w:ascii="Calibri" w:hAnsi="Calibri" w:cs="Calibri"/>
              </w:rPr>
              <w:t>Complaints against an employee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auto"/>
            <w:vAlign w:val="center"/>
          </w:tcPr>
          <w:p w14:paraId="69D64B2A" w14:textId="77777777" w:rsidR="006E420A" w:rsidRPr="006E420A" w:rsidRDefault="00D62221" w:rsidP="00D62221">
            <w:pPr>
              <w:pStyle w:val="ListParagraph"/>
              <w:numPr>
                <w:ilvl w:val="0"/>
                <w:numId w:val="22"/>
              </w:numPr>
              <w:rPr>
                <w:rStyle w:val="normaltextrun"/>
              </w:rPr>
            </w:pPr>
            <w:r w:rsidRPr="006E420A">
              <w:rPr>
                <w:rStyle w:val="normaltextrun"/>
                <w:rFonts w:ascii="Calibri" w:hAnsi="Calibri" w:cs="Calibri"/>
              </w:rPr>
              <w:t xml:space="preserve">Correspondence with concerns Outcomes of informal/formal reviews  </w:t>
            </w:r>
          </w:p>
          <w:p w14:paraId="56D205B1" w14:textId="36CCCCB7" w:rsidR="00D62221" w:rsidRPr="006E420A" w:rsidRDefault="00D62221" w:rsidP="00D62221">
            <w:pPr>
              <w:pStyle w:val="ListParagraph"/>
              <w:numPr>
                <w:ilvl w:val="0"/>
                <w:numId w:val="22"/>
              </w:numPr>
              <w:rPr>
                <w:rStyle w:val="normaltextrun"/>
              </w:rPr>
            </w:pPr>
            <w:r w:rsidRPr="006E420A">
              <w:rPr>
                <w:rStyle w:val="normaltextrun"/>
                <w:rFonts w:ascii="Calibri" w:hAnsi="Calibri" w:cs="Calibri"/>
              </w:rPr>
              <w:t xml:space="preserve">Appeals  </w:t>
            </w:r>
          </w:p>
        </w:tc>
        <w:tc>
          <w:tcPr>
            <w:tcW w:w="3555" w:type="dxa"/>
            <w:tcBorders>
              <w:top w:val="single" w:sz="6" w:space="0" w:color="auto"/>
              <w:left w:val="nil"/>
              <w:bottom w:val="single" w:sz="6" w:space="0" w:color="auto"/>
              <w:right w:val="single" w:sz="6" w:space="0" w:color="auto"/>
            </w:tcBorders>
            <w:shd w:val="clear" w:color="auto" w:fill="FFFFFF" w:themeFill="background1"/>
          </w:tcPr>
          <w:p w14:paraId="523133FC" w14:textId="3987ABFF" w:rsidR="00D62221" w:rsidRDefault="00D62221" w:rsidP="00D62221">
            <w:pPr>
              <w:rPr>
                <w:rStyle w:val="normaltextrun"/>
                <w:rFonts w:ascii="Calibri" w:hAnsi="Calibri" w:cs="Calibri"/>
              </w:rPr>
            </w:pPr>
            <w:r>
              <w:rPr>
                <w:rStyle w:val="normaltextrun"/>
                <w:rFonts w:ascii="Calibri" w:hAnsi="Calibri" w:cs="Calibri"/>
              </w:rPr>
              <w:t>Last action on case + 6 years / Destroy files and outcome</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auto"/>
            <w:vAlign w:val="center"/>
          </w:tcPr>
          <w:p w14:paraId="44A43ED6" w14:textId="3BBCDC0C" w:rsidR="00D62221" w:rsidRDefault="006E420A" w:rsidP="00D62221">
            <w:pPr>
              <w:rPr>
                <w:rStyle w:val="normaltextrun"/>
                <w:rFonts w:ascii="Calibri" w:hAnsi="Calibri" w:cs="Calibri"/>
              </w:rPr>
            </w:pPr>
            <w:r>
              <w:rPr>
                <w:rStyle w:val="normaltextrun"/>
                <w:rFonts w:ascii="Calibri" w:hAnsi="Calibri" w:cs="Calibri"/>
              </w:rPr>
              <w:t>Limitation Act 1980</w:t>
            </w:r>
          </w:p>
        </w:tc>
      </w:tr>
      <w:tr w:rsidR="00D62221" w14:paraId="470F9CD8"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0D873903" w14:textId="24DE3818" w:rsidR="00D62221" w:rsidRDefault="00D62221" w:rsidP="00D62221">
            <w:pPr>
              <w:rPr>
                <w:rStyle w:val="normaltextrun"/>
                <w:rFonts w:ascii="Calibri" w:hAnsi="Calibri" w:cs="Calibri"/>
              </w:rPr>
            </w:pPr>
            <w:r>
              <w:rPr>
                <w:rStyle w:val="normaltextrun"/>
                <w:rFonts w:ascii="Calibri" w:hAnsi="Calibri" w:cs="Calibri"/>
              </w:rPr>
              <w:t>Capability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auto"/>
            <w:vAlign w:val="center"/>
          </w:tcPr>
          <w:p w14:paraId="70B202A8" w14:textId="77777777" w:rsidR="006E420A" w:rsidRPr="006E420A" w:rsidRDefault="00D62221" w:rsidP="00D62221">
            <w:pPr>
              <w:pStyle w:val="ListParagraph"/>
              <w:numPr>
                <w:ilvl w:val="0"/>
                <w:numId w:val="22"/>
              </w:numPr>
              <w:rPr>
                <w:rStyle w:val="normaltextrun"/>
              </w:rPr>
            </w:pPr>
            <w:r w:rsidRPr="006E420A">
              <w:rPr>
                <w:rStyle w:val="normaltextrun"/>
                <w:rFonts w:ascii="Calibri" w:hAnsi="Calibri" w:cs="Calibri"/>
              </w:rPr>
              <w:t>Correspondence with concerns</w:t>
            </w:r>
          </w:p>
          <w:p w14:paraId="0943334E" w14:textId="77777777" w:rsidR="006E420A" w:rsidRPr="006E420A" w:rsidRDefault="00D62221" w:rsidP="00D62221">
            <w:pPr>
              <w:pStyle w:val="ListParagraph"/>
              <w:numPr>
                <w:ilvl w:val="0"/>
                <w:numId w:val="22"/>
              </w:numPr>
              <w:rPr>
                <w:rStyle w:val="normaltextrun"/>
              </w:rPr>
            </w:pPr>
            <w:r w:rsidRPr="006E420A">
              <w:rPr>
                <w:rStyle w:val="normaltextrun"/>
                <w:rFonts w:ascii="Calibri" w:hAnsi="Calibri" w:cs="Calibri"/>
              </w:rPr>
              <w:lastRenderedPageBreak/>
              <w:t xml:space="preserve"> Outcomes of informal/formal reviews  </w:t>
            </w:r>
          </w:p>
          <w:p w14:paraId="17A2E143" w14:textId="150F5BD8" w:rsidR="00D62221" w:rsidRPr="006E420A" w:rsidRDefault="00D62221" w:rsidP="00D62221">
            <w:pPr>
              <w:pStyle w:val="ListParagraph"/>
              <w:numPr>
                <w:ilvl w:val="0"/>
                <w:numId w:val="22"/>
              </w:numPr>
              <w:rPr>
                <w:rStyle w:val="normaltextrun"/>
              </w:rPr>
            </w:pPr>
            <w:r w:rsidRPr="006E420A">
              <w:rPr>
                <w:rStyle w:val="normaltextrun"/>
                <w:rFonts w:ascii="Calibri" w:hAnsi="Calibri" w:cs="Calibri"/>
              </w:rPr>
              <w:t xml:space="preserve">Appeals  </w:t>
            </w:r>
          </w:p>
        </w:tc>
        <w:tc>
          <w:tcPr>
            <w:tcW w:w="3555" w:type="dxa"/>
            <w:tcBorders>
              <w:top w:val="single" w:sz="6" w:space="0" w:color="auto"/>
              <w:left w:val="nil"/>
              <w:bottom w:val="single" w:sz="6" w:space="0" w:color="auto"/>
              <w:right w:val="single" w:sz="6" w:space="0" w:color="auto"/>
            </w:tcBorders>
            <w:shd w:val="clear" w:color="auto" w:fill="FFFFFF" w:themeFill="background1"/>
          </w:tcPr>
          <w:p w14:paraId="5EA89184" w14:textId="7C1ABE1E" w:rsidR="00D62221" w:rsidRDefault="00D62221" w:rsidP="00D62221">
            <w:pPr>
              <w:rPr>
                <w:rStyle w:val="normaltextrun"/>
                <w:rFonts w:ascii="Calibri" w:hAnsi="Calibri" w:cs="Calibri"/>
              </w:rPr>
            </w:pPr>
            <w:r>
              <w:rPr>
                <w:rStyle w:val="normaltextrun"/>
                <w:rFonts w:ascii="Calibri" w:hAnsi="Calibri" w:cs="Calibri"/>
              </w:rPr>
              <w:lastRenderedPageBreak/>
              <w:t>Superseded + 3 years / Destroy files and outcome</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auto"/>
            <w:vAlign w:val="center"/>
          </w:tcPr>
          <w:p w14:paraId="03E36E6A" w14:textId="7E676811" w:rsidR="00D62221" w:rsidRDefault="006E420A" w:rsidP="00D62221">
            <w:pPr>
              <w:rPr>
                <w:rStyle w:val="normaltextrun"/>
                <w:rFonts w:ascii="Calibri" w:hAnsi="Calibri" w:cs="Calibri"/>
              </w:rPr>
            </w:pPr>
            <w:r>
              <w:rPr>
                <w:rStyle w:val="normaltextrun"/>
                <w:rFonts w:ascii="Calibri" w:hAnsi="Calibri" w:cs="Calibri"/>
              </w:rPr>
              <w:t>JISC</w:t>
            </w:r>
          </w:p>
        </w:tc>
      </w:tr>
      <w:tr w:rsidR="00D62221" w14:paraId="54B66B40"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3D00D71F" w14:textId="28FC7717" w:rsidR="00D62221" w:rsidRDefault="00D62221" w:rsidP="00D62221">
            <w:pPr>
              <w:rPr>
                <w:rStyle w:val="normaltextrun"/>
                <w:rFonts w:ascii="Calibri" w:hAnsi="Calibri" w:cs="Calibri"/>
              </w:rPr>
            </w:pPr>
            <w:r>
              <w:rPr>
                <w:rStyle w:val="normaltextrun"/>
                <w:rFonts w:ascii="Calibri" w:hAnsi="Calibri" w:cs="Calibri"/>
              </w:rPr>
              <w:t>Disciplinary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auto"/>
            <w:vAlign w:val="center"/>
          </w:tcPr>
          <w:p w14:paraId="46389761" w14:textId="77777777" w:rsidR="006E420A" w:rsidRPr="006E420A" w:rsidRDefault="00D62221" w:rsidP="00D62221">
            <w:pPr>
              <w:pStyle w:val="ListParagraph"/>
              <w:numPr>
                <w:ilvl w:val="0"/>
                <w:numId w:val="22"/>
              </w:numPr>
              <w:rPr>
                <w:rStyle w:val="normaltextrun"/>
              </w:rPr>
            </w:pPr>
            <w:r w:rsidRPr="006E420A">
              <w:rPr>
                <w:rStyle w:val="normaltextrun"/>
                <w:rFonts w:ascii="Calibri" w:hAnsi="Calibri" w:cs="Calibri"/>
              </w:rPr>
              <w:t xml:space="preserve">Outcomes of informal/formal reviews  </w:t>
            </w:r>
          </w:p>
          <w:p w14:paraId="64499321" w14:textId="460EF0CC" w:rsidR="00D62221" w:rsidRPr="006E420A" w:rsidRDefault="00D62221" w:rsidP="00D62221">
            <w:pPr>
              <w:pStyle w:val="ListParagraph"/>
              <w:numPr>
                <w:ilvl w:val="0"/>
                <w:numId w:val="22"/>
              </w:numPr>
              <w:rPr>
                <w:rStyle w:val="normaltextrun"/>
              </w:rPr>
            </w:pPr>
            <w:r w:rsidRPr="006E420A">
              <w:rPr>
                <w:rStyle w:val="normaltextrun"/>
                <w:rFonts w:ascii="Calibri" w:hAnsi="Calibri" w:cs="Calibri"/>
              </w:rPr>
              <w:t xml:space="preserve">Appeals  </w:t>
            </w:r>
          </w:p>
        </w:tc>
        <w:tc>
          <w:tcPr>
            <w:tcW w:w="3555" w:type="dxa"/>
            <w:tcBorders>
              <w:top w:val="single" w:sz="6" w:space="0" w:color="auto"/>
              <w:left w:val="nil"/>
              <w:bottom w:val="single" w:sz="6" w:space="0" w:color="auto"/>
              <w:right w:val="single" w:sz="6" w:space="0" w:color="auto"/>
            </w:tcBorders>
            <w:shd w:val="clear" w:color="auto" w:fill="FFFFFF" w:themeFill="background1"/>
          </w:tcPr>
          <w:p w14:paraId="759E5524" w14:textId="7871804C" w:rsidR="00D62221" w:rsidRDefault="00D62221" w:rsidP="00D62221">
            <w:pPr>
              <w:rPr>
                <w:rStyle w:val="normaltextrun"/>
                <w:rFonts w:ascii="Calibri" w:hAnsi="Calibri" w:cs="Calibri"/>
              </w:rPr>
            </w:pPr>
            <w:r>
              <w:rPr>
                <w:rStyle w:val="normaltextrun"/>
                <w:rFonts w:ascii="Calibri" w:hAnsi="Calibri" w:cs="Calibri"/>
              </w:rPr>
              <w:t>Closure of case + 6 years / Destroy files and outcome</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auto"/>
            <w:vAlign w:val="center"/>
          </w:tcPr>
          <w:p w14:paraId="56354575" w14:textId="275A7F00" w:rsidR="00D62221" w:rsidRDefault="006E420A" w:rsidP="00D62221">
            <w:pPr>
              <w:rPr>
                <w:rStyle w:val="normaltextrun"/>
                <w:rFonts w:ascii="Calibri" w:hAnsi="Calibri" w:cs="Calibri"/>
              </w:rPr>
            </w:pPr>
            <w:r>
              <w:rPr>
                <w:rStyle w:val="normaltextrun"/>
                <w:rFonts w:ascii="Calibri" w:hAnsi="Calibri" w:cs="Calibri"/>
              </w:rPr>
              <w:t>Limitation Act 1980</w:t>
            </w:r>
          </w:p>
        </w:tc>
      </w:tr>
      <w:tr w:rsidR="00D62221" w14:paraId="67EB8D77"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753D569B" w14:textId="3553E6BC" w:rsidR="00D62221" w:rsidRDefault="00D62221" w:rsidP="00D62221">
            <w:pPr>
              <w:rPr>
                <w:rStyle w:val="normaltextrun"/>
                <w:rFonts w:ascii="Calibri" w:hAnsi="Calibri" w:cs="Calibri"/>
              </w:rPr>
            </w:pPr>
            <w:r>
              <w:rPr>
                <w:rStyle w:val="normaltextrun"/>
                <w:rFonts w:ascii="Calibri" w:hAnsi="Calibri" w:cs="Calibri"/>
              </w:rPr>
              <w:t>Settlement Agreements </w:t>
            </w:r>
            <w:r>
              <w:rPr>
                <w:rStyle w:val="eop"/>
                <w:rFonts w:ascii="Calibri" w:hAnsi="Calibri" w:cs="Calibri"/>
              </w:rPr>
              <w:t> </w:t>
            </w:r>
          </w:p>
        </w:tc>
        <w:tc>
          <w:tcPr>
            <w:tcW w:w="3981" w:type="dxa"/>
            <w:tcBorders>
              <w:top w:val="nil"/>
              <w:left w:val="single" w:sz="6" w:space="0" w:color="auto"/>
              <w:bottom w:val="single" w:sz="6" w:space="0" w:color="auto"/>
              <w:right w:val="single" w:sz="6" w:space="0" w:color="auto"/>
            </w:tcBorders>
            <w:shd w:val="clear" w:color="auto" w:fill="FFFFFF" w:themeFill="background1"/>
          </w:tcPr>
          <w:p w14:paraId="6416D7AD" w14:textId="77777777" w:rsidR="006E420A" w:rsidRDefault="00D62221" w:rsidP="006E420A">
            <w:pPr>
              <w:pStyle w:val="ListParagraph"/>
              <w:numPr>
                <w:ilvl w:val="0"/>
                <w:numId w:val="22"/>
              </w:numPr>
            </w:pPr>
            <w:r>
              <w:rPr>
                <w:rStyle w:val="normaltextrun"/>
                <w:rFonts w:ascii="Calibri" w:hAnsi="Calibri" w:cs="Calibri"/>
              </w:rPr>
              <w:t> </w:t>
            </w:r>
            <w:r>
              <w:rPr>
                <w:rStyle w:val="eop"/>
                <w:rFonts w:ascii="Calibri" w:hAnsi="Calibri" w:cs="Calibri"/>
              </w:rPr>
              <w:t> </w:t>
            </w:r>
            <w:r w:rsidR="006E420A">
              <w:t>Case records</w:t>
            </w:r>
          </w:p>
          <w:p w14:paraId="5B5CE98E" w14:textId="77777777" w:rsidR="006E420A" w:rsidRDefault="006E420A" w:rsidP="006E420A">
            <w:pPr>
              <w:pStyle w:val="ListParagraph"/>
              <w:numPr>
                <w:ilvl w:val="0"/>
                <w:numId w:val="22"/>
              </w:numPr>
            </w:pPr>
            <w:r>
              <w:t>Calculations</w:t>
            </w:r>
          </w:p>
          <w:p w14:paraId="2E2EFD29" w14:textId="77777777" w:rsidR="006E420A" w:rsidRDefault="006E420A" w:rsidP="006E420A">
            <w:pPr>
              <w:pStyle w:val="ListParagraph"/>
              <w:numPr>
                <w:ilvl w:val="0"/>
                <w:numId w:val="22"/>
              </w:numPr>
            </w:pPr>
            <w:r>
              <w:t>Invoice / payment records</w:t>
            </w:r>
          </w:p>
          <w:p w14:paraId="4D3068C7" w14:textId="47840134" w:rsidR="00D62221" w:rsidRPr="006E420A" w:rsidRDefault="006E420A" w:rsidP="006E420A">
            <w:pPr>
              <w:pStyle w:val="ListParagraph"/>
              <w:numPr>
                <w:ilvl w:val="0"/>
                <w:numId w:val="22"/>
              </w:numPr>
              <w:rPr>
                <w:rStyle w:val="normaltextrun"/>
              </w:rPr>
            </w:pPr>
            <w:r>
              <w:t>HMRC records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5530667E" w14:textId="78D2DCA9" w:rsidR="00D62221" w:rsidRDefault="00D62221" w:rsidP="00D62221">
            <w:pPr>
              <w:rPr>
                <w:rStyle w:val="normaltextrun"/>
                <w:rFonts w:ascii="Calibri" w:hAnsi="Calibri" w:cs="Calibri"/>
              </w:rPr>
            </w:pPr>
            <w:r>
              <w:rPr>
                <w:rStyle w:val="normaltextrun"/>
                <w:rFonts w:ascii="Calibri" w:hAnsi="Calibri" w:cs="Calibri"/>
              </w:rPr>
              <w:t>End of Employment + 6 years / Destroy</w:t>
            </w:r>
            <w:r>
              <w:rPr>
                <w:rStyle w:val="eop"/>
                <w:rFonts w:ascii="Calibri" w:hAnsi="Calibri" w:cs="Calibri"/>
              </w:rPr>
              <w:t> </w:t>
            </w:r>
          </w:p>
        </w:tc>
        <w:tc>
          <w:tcPr>
            <w:tcW w:w="4327" w:type="dxa"/>
            <w:tcBorders>
              <w:top w:val="nil"/>
              <w:left w:val="single" w:sz="6" w:space="0" w:color="auto"/>
              <w:bottom w:val="single" w:sz="6" w:space="0" w:color="auto"/>
              <w:right w:val="single" w:sz="6" w:space="0" w:color="auto"/>
            </w:tcBorders>
            <w:shd w:val="clear" w:color="auto" w:fill="FFFFFF" w:themeFill="background1"/>
          </w:tcPr>
          <w:p w14:paraId="3CD8E590" w14:textId="0E0E1798" w:rsidR="00D62221" w:rsidRDefault="006E420A" w:rsidP="00D62221">
            <w:pPr>
              <w:rPr>
                <w:rStyle w:val="normaltextrun"/>
                <w:rFonts w:ascii="Calibri" w:hAnsi="Calibri" w:cs="Calibri"/>
              </w:rPr>
            </w:pPr>
            <w:r>
              <w:rPr>
                <w:rStyle w:val="normaltextrun"/>
                <w:rFonts w:ascii="Calibri" w:hAnsi="Calibri" w:cs="Calibri"/>
              </w:rPr>
              <w:t>Limitation Act 1980</w:t>
            </w:r>
          </w:p>
        </w:tc>
      </w:tr>
      <w:tr w:rsidR="00D62221" w14:paraId="709B4230"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529F0B5C" w14:textId="55992B1F" w:rsidR="00D62221" w:rsidRDefault="00D62221" w:rsidP="00D62221">
            <w:pPr>
              <w:rPr>
                <w:rStyle w:val="normaltextrun"/>
                <w:rFonts w:ascii="Calibri" w:hAnsi="Calibri" w:cs="Calibri"/>
              </w:rPr>
            </w:pPr>
            <w:r>
              <w:rPr>
                <w:rStyle w:val="normaltextrun"/>
                <w:rFonts w:ascii="Calibri" w:hAnsi="Calibri" w:cs="Calibri"/>
              </w:rPr>
              <w:t>Grievance raised by employee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3A83AF4D" w14:textId="7018304E" w:rsidR="00D62221" w:rsidRDefault="00D62221" w:rsidP="00D62221">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68E8DF82" w14:textId="6B021DB0" w:rsidR="00D62221" w:rsidRDefault="00D62221" w:rsidP="00D62221">
            <w:pPr>
              <w:rPr>
                <w:rStyle w:val="normaltextrun"/>
                <w:rFonts w:ascii="Calibri" w:hAnsi="Calibri" w:cs="Calibri"/>
              </w:rPr>
            </w:pPr>
            <w:r>
              <w:rPr>
                <w:rStyle w:val="normaltextrun"/>
                <w:rFonts w:ascii="Calibri" w:hAnsi="Calibri" w:cs="Calibri"/>
              </w:rPr>
              <w:t>End of Employment + 6 years / Destroy</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48D36374" w14:textId="12B80071" w:rsidR="00D62221" w:rsidRDefault="006E420A" w:rsidP="00D62221">
            <w:pPr>
              <w:rPr>
                <w:rStyle w:val="normaltextrun"/>
                <w:rFonts w:ascii="Calibri" w:hAnsi="Calibri" w:cs="Calibri"/>
              </w:rPr>
            </w:pPr>
            <w:r>
              <w:rPr>
                <w:rStyle w:val="normaltextrun"/>
                <w:rFonts w:ascii="Calibri" w:hAnsi="Calibri" w:cs="Calibri"/>
              </w:rPr>
              <w:t>Limitation Act 1980</w:t>
            </w:r>
          </w:p>
        </w:tc>
      </w:tr>
      <w:tr w:rsidR="00D62221" w14:paraId="6477D996"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0F471E9B" w14:textId="070B2354" w:rsidR="00D62221" w:rsidRDefault="00D62221" w:rsidP="00D62221">
            <w:pPr>
              <w:rPr>
                <w:rStyle w:val="normaltextrun"/>
                <w:rFonts w:ascii="Calibri" w:hAnsi="Calibri" w:cs="Calibri"/>
              </w:rPr>
            </w:pPr>
            <w:r>
              <w:rPr>
                <w:rStyle w:val="normaltextrun"/>
                <w:rFonts w:ascii="Calibri" w:hAnsi="Calibri" w:cs="Calibri"/>
              </w:rPr>
              <w:t>Tribunal Cases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366DDAD4" w14:textId="5157105A" w:rsidR="00D62221" w:rsidRDefault="00D62221" w:rsidP="00D62221">
            <w:pPr>
              <w:rPr>
                <w:rStyle w:val="normaltextrun"/>
                <w:rFonts w:ascii="Calibri" w:hAnsi="Calibri" w:cs="Calibri"/>
              </w:rPr>
            </w:pPr>
            <w:r>
              <w:rPr>
                <w:rStyle w:val="normaltextrun"/>
                <w:rFonts w:ascii="Calibri" w:hAnsi="Calibri" w:cs="Calibri"/>
              </w:rPr>
              <w:t>Tribunal case files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2F70CB89" w14:textId="115DE347" w:rsidR="00D62221" w:rsidRDefault="006E420A" w:rsidP="00D62221">
            <w:pPr>
              <w:rPr>
                <w:rStyle w:val="normaltextrun"/>
                <w:rFonts w:ascii="Calibri" w:hAnsi="Calibri" w:cs="Calibri"/>
              </w:rPr>
            </w:pPr>
            <w:r>
              <w:rPr>
                <w:rStyle w:val="normaltextrun"/>
                <w:rFonts w:ascii="Calibri" w:hAnsi="Calibri" w:cs="Calibri"/>
              </w:rPr>
              <w:t>End of Tribunal Case / Archive</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153D1C6A" w14:textId="037E2FAE" w:rsidR="00D62221" w:rsidRDefault="006E420A" w:rsidP="00D62221">
            <w:pPr>
              <w:rPr>
                <w:rStyle w:val="normaltextrun"/>
                <w:rFonts w:ascii="Calibri" w:hAnsi="Calibri" w:cs="Calibri"/>
              </w:rPr>
            </w:pPr>
            <w:r>
              <w:rPr>
                <w:rStyle w:val="normaltextrun"/>
                <w:rFonts w:ascii="Calibri" w:hAnsi="Calibri" w:cs="Calibri"/>
              </w:rPr>
              <w:t>Institutional business requirements</w:t>
            </w:r>
            <w:r w:rsidR="00D62221">
              <w:rPr>
                <w:rStyle w:val="normaltextrun"/>
                <w:rFonts w:ascii="Calibri" w:hAnsi="Calibri" w:cs="Calibri"/>
              </w:rPr>
              <w:t> </w:t>
            </w:r>
            <w:r w:rsidR="00D62221">
              <w:rPr>
                <w:rStyle w:val="eop"/>
                <w:rFonts w:ascii="Calibri" w:hAnsi="Calibri" w:cs="Calibri"/>
              </w:rPr>
              <w:t> </w:t>
            </w:r>
          </w:p>
        </w:tc>
      </w:tr>
      <w:tr w:rsidR="006E420A" w14:paraId="7754E62B"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0053CAAF" w14:textId="0227418E" w:rsidR="006E420A" w:rsidRPr="0E7176D1" w:rsidRDefault="006E420A" w:rsidP="006E420A">
            <w:pPr>
              <w:rPr>
                <w:rStyle w:val="normaltextrun"/>
                <w:rFonts w:ascii="Calibri" w:hAnsi="Calibri" w:cs="Calibri"/>
              </w:rPr>
            </w:pPr>
            <w:r w:rsidRPr="007974D8">
              <w:rPr>
                <w:rFonts w:ascii="Calibri" w:eastAsia="Calibri" w:hAnsi="Calibri" w:cs="Calibri"/>
              </w:rPr>
              <w:t xml:space="preserve">Annual Leave Entitlement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29933D5E" w14:textId="370AA267" w:rsidR="006E420A" w:rsidRDefault="006E420A" w:rsidP="006E420A">
            <w:pPr>
              <w:rPr>
                <w:rStyle w:val="normaltextrun"/>
                <w:rFonts w:ascii="Calibri" w:hAnsi="Calibri" w:cs="Calibri"/>
              </w:rPr>
            </w:pPr>
            <w:r w:rsidRPr="007974D8">
              <w:rPr>
                <w:rFonts w:ascii="Calibri" w:eastAsia="Calibri" w:hAnsi="Calibri" w:cs="Calibri"/>
                <w:b/>
                <w:bCs/>
              </w:rPr>
              <w:t xml:space="preserve"> </w:t>
            </w:r>
            <w:r w:rsidRPr="00BD28C6">
              <w:rPr>
                <w:rFonts w:ascii="Calibri" w:eastAsia="Calibri" w:hAnsi="Calibri" w:cs="Calibri"/>
              </w:rPr>
              <w:t>Administ</w:t>
            </w:r>
            <w:r>
              <w:rPr>
                <w:rFonts w:ascii="Calibri" w:eastAsia="Calibri" w:hAnsi="Calibri" w:cs="Calibri"/>
              </w:rPr>
              <w:t>ration of Annual Leave entitlement</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0A615EC" w14:textId="2E051DA4" w:rsidR="006E420A" w:rsidRDefault="006E420A" w:rsidP="006E420A">
            <w:pPr>
              <w:rPr>
                <w:rStyle w:val="normaltextrun"/>
                <w:rFonts w:ascii="Calibri" w:hAnsi="Calibri" w:cs="Calibri"/>
              </w:rPr>
            </w:pPr>
            <w:r w:rsidRPr="007974D8">
              <w:rPr>
                <w:rFonts w:ascii="Calibri" w:eastAsia="Calibri" w:hAnsi="Calibri" w:cs="Calibri"/>
              </w:rPr>
              <w:t>End of current year + 1 year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4EA3A745" w14:textId="154EED5B" w:rsidR="006E420A" w:rsidRDefault="006E420A" w:rsidP="006E420A">
            <w:pPr>
              <w:rPr>
                <w:rStyle w:val="normaltextrun"/>
                <w:rFonts w:ascii="Calibri" w:hAnsi="Calibri" w:cs="Calibri"/>
              </w:rPr>
            </w:pPr>
            <w:r w:rsidRPr="007974D8">
              <w:rPr>
                <w:rFonts w:ascii="Calibri" w:eastAsia="Calibri" w:hAnsi="Calibri" w:cs="Calibri"/>
              </w:rPr>
              <w:t>JISC</w:t>
            </w:r>
          </w:p>
        </w:tc>
      </w:tr>
      <w:tr w:rsidR="006E420A" w14:paraId="3DCECEB4"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64E3297B" w14:textId="45EBC5B2" w:rsidR="006E420A" w:rsidRDefault="006E420A" w:rsidP="006E420A">
            <w:pPr>
              <w:rPr>
                <w:rStyle w:val="normaltextrun"/>
                <w:rFonts w:ascii="Calibri" w:hAnsi="Calibri" w:cs="Calibri"/>
              </w:rPr>
            </w:pPr>
            <w:r w:rsidRPr="0E7176D1">
              <w:rPr>
                <w:rStyle w:val="normaltextrun"/>
                <w:rFonts w:ascii="Calibri" w:hAnsi="Calibri" w:cs="Calibri"/>
              </w:rPr>
              <w:t>Absence Management</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79BB334A" w14:textId="6C4324DB" w:rsidR="006E420A" w:rsidRDefault="006E420A" w:rsidP="006E420A">
            <w:pPr>
              <w:rPr>
                <w:rStyle w:val="normaltextrun"/>
                <w:rFonts w:ascii="Calibri" w:hAnsi="Calibri" w:cs="Calibri"/>
              </w:rPr>
            </w:pPr>
            <w:r>
              <w:rPr>
                <w:rStyle w:val="normaltextrun"/>
                <w:rFonts w:ascii="Calibri" w:hAnsi="Calibri" w:cs="Calibri"/>
              </w:rPr>
              <w:t>Administration of an employer’s sickness absence and sickness pay</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DAB9565" w14:textId="69E31C92" w:rsidR="006E420A" w:rsidRDefault="006E420A" w:rsidP="006E420A">
            <w:pPr>
              <w:rPr>
                <w:rStyle w:val="normaltextrun"/>
                <w:rFonts w:ascii="Calibri" w:hAnsi="Calibri" w:cs="Calibri"/>
              </w:rPr>
            </w:pPr>
            <w:r>
              <w:rPr>
                <w:rStyle w:val="normaltextrun"/>
                <w:rFonts w:ascii="Calibri" w:hAnsi="Calibri" w:cs="Calibri"/>
              </w:rPr>
              <w:t>End of Employment + 6 years</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367F3122" w14:textId="77777777" w:rsidR="006E420A" w:rsidRDefault="006E420A" w:rsidP="006E420A">
            <w:pPr>
              <w:rPr>
                <w:rStyle w:val="normaltextrun"/>
                <w:rFonts w:ascii="Calibri" w:hAnsi="Calibri" w:cs="Calibri"/>
              </w:rPr>
            </w:pPr>
            <w:r>
              <w:rPr>
                <w:rStyle w:val="normaltextrun"/>
                <w:rFonts w:ascii="Calibri" w:hAnsi="Calibri" w:cs="Calibri"/>
              </w:rPr>
              <w:t>Obligations to keep records were abolished in: The Statutory Sick Pay (Maintenance of Records) (Revocation) Regulations 2014 (SI 2015/55)</w:t>
            </w:r>
          </w:p>
          <w:p w14:paraId="5A8F12BD" w14:textId="26F43F0B" w:rsidR="006E420A" w:rsidRDefault="006E420A" w:rsidP="006E420A">
            <w:pPr>
              <w:rPr>
                <w:rStyle w:val="normaltextrun"/>
                <w:rFonts w:ascii="Calibri" w:hAnsi="Calibri" w:cs="Calibri"/>
              </w:rPr>
            </w:pPr>
            <w:r>
              <w:rPr>
                <w:rStyle w:val="normaltextrun"/>
                <w:rFonts w:ascii="Calibri" w:hAnsi="Calibri" w:cs="Calibri"/>
              </w:rPr>
              <w:t>CIPD advise end of employment + 6 years</w:t>
            </w:r>
          </w:p>
        </w:tc>
      </w:tr>
      <w:tr w:rsidR="006E420A" w14:paraId="512482B2"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20A0602D" w14:textId="2B834EBB" w:rsidR="006E420A" w:rsidRPr="006E420A" w:rsidRDefault="006E420A" w:rsidP="006E420A">
            <w:pPr>
              <w:pStyle w:val="paragraph"/>
              <w:spacing w:before="0" w:beforeAutospacing="0" w:after="0" w:afterAutospacing="0"/>
              <w:textAlignment w:val="baseline"/>
              <w:rPr>
                <w:rStyle w:val="normaltextrun"/>
                <w:rFonts w:asciiTheme="minorHAnsi" w:hAnsiTheme="minorHAnsi" w:cstheme="minorHAnsi"/>
                <w:sz w:val="22"/>
                <w:szCs w:val="22"/>
              </w:rPr>
            </w:pPr>
            <w:r w:rsidRPr="006E420A">
              <w:rPr>
                <w:rFonts w:asciiTheme="minorHAnsi" w:eastAsia="Calibri" w:hAnsiTheme="minorHAnsi" w:cstheme="minorHAnsi"/>
              </w:rPr>
              <w:t xml:space="preserve">Sabbatical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439659EA" w14:textId="67701B8C" w:rsidR="006E420A" w:rsidRPr="006E420A" w:rsidRDefault="006E420A" w:rsidP="006E420A">
            <w:pPr>
              <w:pStyle w:val="paragraph"/>
              <w:spacing w:before="0" w:beforeAutospacing="0" w:after="0" w:afterAutospacing="0"/>
              <w:textAlignment w:val="baseline"/>
              <w:rPr>
                <w:rStyle w:val="normaltextrun"/>
                <w:rFonts w:asciiTheme="minorHAnsi" w:hAnsiTheme="minorHAnsi" w:cstheme="minorHAnsi"/>
                <w:sz w:val="22"/>
                <w:szCs w:val="22"/>
              </w:rPr>
            </w:pPr>
            <w:r w:rsidRPr="006E420A">
              <w:rPr>
                <w:rFonts w:asciiTheme="minorHAnsi" w:hAnsiTheme="minorHAnsi" w:cstheme="minorHAnsi"/>
              </w:rPr>
              <w:t xml:space="preserve">Documentation relating to administration of leave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7A044F5B" w14:textId="52DDABDD" w:rsidR="006E420A" w:rsidRPr="006E420A" w:rsidRDefault="006E420A" w:rsidP="006E420A">
            <w:pPr>
              <w:rPr>
                <w:rStyle w:val="normaltextrun"/>
                <w:rFonts w:cstheme="minorHAnsi"/>
              </w:rPr>
            </w:pPr>
            <w:r w:rsidRPr="006E420A">
              <w:rPr>
                <w:rFonts w:eastAsia="Calibri" w:cstheme="minorHAnsi"/>
              </w:rPr>
              <w:t>End of Employment + 6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12653EBD" w14:textId="247E3BCA" w:rsidR="006E420A" w:rsidRPr="006E420A" w:rsidRDefault="006E420A" w:rsidP="006E420A">
            <w:pPr>
              <w:rPr>
                <w:rStyle w:val="normaltextrun"/>
                <w:rFonts w:cstheme="minorHAnsi"/>
              </w:rPr>
            </w:pPr>
            <w:r>
              <w:rPr>
                <w:rFonts w:eastAsia="Calibri"/>
              </w:rPr>
              <w:t>Limitation Act 1980.</w:t>
            </w:r>
          </w:p>
        </w:tc>
      </w:tr>
      <w:tr w:rsidR="006E420A" w14:paraId="441B7886"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7BEA9D29" w14:textId="1D3D5180" w:rsidR="006E420A" w:rsidRPr="006E420A" w:rsidRDefault="006E420A" w:rsidP="006E420A">
            <w:pPr>
              <w:pStyle w:val="paragraph"/>
              <w:spacing w:before="0" w:beforeAutospacing="0" w:after="0" w:afterAutospacing="0"/>
              <w:textAlignment w:val="baseline"/>
              <w:rPr>
                <w:rStyle w:val="normaltextrun"/>
                <w:rFonts w:asciiTheme="minorHAnsi" w:hAnsiTheme="minorHAnsi" w:cstheme="minorHAnsi"/>
                <w:sz w:val="22"/>
                <w:szCs w:val="22"/>
              </w:rPr>
            </w:pPr>
            <w:r w:rsidRPr="006E420A">
              <w:rPr>
                <w:rFonts w:asciiTheme="minorHAnsi" w:eastAsia="Calibri" w:hAnsiTheme="minorHAnsi" w:cstheme="minorHAnsi"/>
              </w:rPr>
              <w:t xml:space="preserve">Maternity and Paternity Leave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729C263A" w14:textId="546C6C32" w:rsidR="006E420A" w:rsidRPr="006E420A" w:rsidRDefault="006E420A" w:rsidP="006E420A">
            <w:pPr>
              <w:pStyle w:val="paragraph"/>
              <w:spacing w:before="0" w:beforeAutospacing="0" w:after="0" w:afterAutospacing="0"/>
              <w:textAlignment w:val="baseline"/>
              <w:rPr>
                <w:rStyle w:val="normaltextrun"/>
                <w:rFonts w:asciiTheme="minorHAnsi" w:hAnsiTheme="minorHAnsi" w:cstheme="minorHAnsi"/>
                <w:sz w:val="22"/>
                <w:szCs w:val="22"/>
              </w:rPr>
            </w:pPr>
            <w:r w:rsidRPr="006E420A">
              <w:rPr>
                <w:rFonts w:asciiTheme="minorHAnsi" w:hAnsiTheme="minorHAnsi" w:cstheme="minorHAnsi"/>
              </w:rPr>
              <w:t xml:space="preserve">Documentation relating to administration of leave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6B73747B" w14:textId="5E7FAC0E" w:rsidR="006E420A" w:rsidRPr="006E420A" w:rsidRDefault="006E420A" w:rsidP="006E420A">
            <w:pPr>
              <w:rPr>
                <w:rStyle w:val="normaltextrun"/>
                <w:rFonts w:cstheme="minorHAnsi"/>
              </w:rPr>
            </w:pPr>
            <w:r w:rsidRPr="006E420A">
              <w:rPr>
                <w:rFonts w:eastAsia="Calibri" w:cstheme="minorHAnsi"/>
              </w:rPr>
              <w:t>Completion of entitlement (5 years from birth / adoption of child or 18 years if the child receives a disability allowance) + 6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474884CD" w14:textId="62F87285" w:rsidR="006E420A" w:rsidRPr="006E420A" w:rsidRDefault="006E420A" w:rsidP="006E420A">
            <w:pPr>
              <w:rPr>
                <w:rStyle w:val="normaltextrun"/>
                <w:rFonts w:cstheme="minorHAnsi"/>
              </w:rPr>
            </w:pPr>
            <w:r w:rsidRPr="006E420A">
              <w:rPr>
                <w:rFonts w:eastAsia="Calibri" w:cstheme="minorHAnsi"/>
              </w:rPr>
              <w:t>The Maternity &amp; Parental Leave etc. Regulations S.I. 1999/3312, Limitation Act, 1980 c. 58</w:t>
            </w:r>
          </w:p>
        </w:tc>
      </w:tr>
      <w:tr w:rsidR="006E420A" w14:paraId="4BD262D4"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05884465" w14:textId="704E458F" w:rsidR="006E420A" w:rsidRPr="006E420A" w:rsidRDefault="006E420A" w:rsidP="006E420A">
            <w:pPr>
              <w:pStyle w:val="paragraph"/>
              <w:spacing w:before="0" w:beforeAutospacing="0" w:after="0" w:afterAutospacing="0"/>
              <w:textAlignment w:val="baseline"/>
              <w:rPr>
                <w:rStyle w:val="normaltextrun"/>
                <w:rFonts w:asciiTheme="minorHAnsi" w:hAnsiTheme="minorHAnsi" w:cstheme="minorHAnsi"/>
                <w:sz w:val="22"/>
                <w:szCs w:val="22"/>
              </w:rPr>
            </w:pPr>
            <w:r w:rsidRPr="006E420A">
              <w:rPr>
                <w:rFonts w:asciiTheme="minorHAnsi" w:eastAsia="Calibri" w:hAnsiTheme="minorHAnsi" w:cstheme="minorHAnsi"/>
              </w:rPr>
              <w:t xml:space="preserve">Other Leave / Action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05CF78B6" w14:textId="77777777" w:rsidR="006E420A" w:rsidRPr="006E420A" w:rsidRDefault="006E420A" w:rsidP="006E420A">
            <w:pPr>
              <w:rPr>
                <w:rFonts w:cstheme="minorHAnsi"/>
              </w:rPr>
            </w:pPr>
            <w:r w:rsidRPr="006E420A">
              <w:rPr>
                <w:rFonts w:eastAsia="Calibri" w:cstheme="minorHAnsi"/>
              </w:rPr>
              <w:t>Records relating to:</w:t>
            </w:r>
          </w:p>
          <w:p w14:paraId="0356980A" w14:textId="77777777" w:rsidR="006E420A" w:rsidRPr="006E420A" w:rsidRDefault="006E420A" w:rsidP="006E420A">
            <w:pPr>
              <w:pStyle w:val="ListParagraph"/>
              <w:numPr>
                <w:ilvl w:val="0"/>
                <w:numId w:val="23"/>
              </w:numPr>
              <w:rPr>
                <w:rFonts w:cstheme="minorHAnsi"/>
              </w:rPr>
            </w:pPr>
            <w:r w:rsidRPr="006E420A">
              <w:rPr>
                <w:rFonts w:cstheme="minorHAnsi"/>
              </w:rPr>
              <w:t xml:space="preserve">Unauthorised leave </w:t>
            </w:r>
          </w:p>
          <w:p w14:paraId="2C137AC5" w14:textId="77777777" w:rsidR="006E420A" w:rsidRPr="006E420A" w:rsidRDefault="006E420A" w:rsidP="006E420A">
            <w:pPr>
              <w:pStyle w:val="ListParagraph"/>
              <w:numPr>
                <w:ilvl w:val="0"/>
                <w:numId w:val="23"/>
              </w:numPr>
              <w:rPr>
                <w:rFonts w:cstheme="minorHAnsi"/>
              </w:rPr>
            </w:pPr>
            <w:r w:rsidRPr="006E420A">
              <w:rPr>
                <w:rFonts w:cstheme="minorHAnsi"/>
              </w:rPr>
              <w:t xml:space="preserve">Unpaid leave confirmation letter </w:t>
            </w:r>
          </w:p>
          <w:p w14:paraId="0259A7D2" w14:textId="77777777" w:rsidR="006E420A" w:rsidRPr="006E420A" w:rsidRDefault="006E420A" w:rsidP="006E420A">
            <w:pPr>
              <w:pStyle w:val="ListParagraph"/>
              <w:numPr>
                <w:ilvl w:val="0"/>
                <w:numId w:val="23"/>
              </w:numPr>
              <w:rPr>
                <w:rFonts w:cstheme="minorHAnsi"/>
              </w:rPr>
            </w:pPr>
            <w:r w:rsidRPr="006E420A">
              <w:rPr>
                <w:rFonts w:cstheme="minorHAnsi"/>
              </w:rPr>
              <w:t>Compassionate leave</w:t>
            </w:r>
          </w:p>
          <w:p w14:paraId="4487C502" w14:textId="77777777" w:rsidR="006E420A" w:rsidRPr="006E420A" w:rsidRDefault="006E420A" w:rsidP="006E420A">
            <w:pPr>
              <w:pStyle w:val="ListParagraph"/>
              <w:numPr>
                <w:ilvl w:val="0"/>
                <w:numId w:val="23"/>
              </w:numPr>
              <w:rPr>
                <w:rFonts w:cstheme="minorHAnsi"/>
              </w:rPr>
            </w:pPr>
            <w:r w:rsidRPr="006E420A">
              <w:rPr>
                <w:rFonts w:cstheme="minorHAnsi"/>
              </w:rPr>
              <w:t xml:space="preserve">Study </w:t>
            </w:r>
            <w:proofErr w:type="gramStart"/>
            <w:r w:rsidRPr="006E420A">
              <w:rPr>
                <w:rFonts w:cstheme="minorHAnsi"/>
              </w:rPr>
              <w:t>leave</w:t>
            </w:r>
            <w:proofErr w:type="gramEnd"/>
            <w:r w:rsidRPr="006E420A">
              <w:rPr>
                <w:rFonts w:cstheme="minorHAnsi"/>
              </w:rPr>
              <w:t xml:space="preserve"> </w:t>
            </w:r>
          </w:p>
          <w:p w14:paraId="57B494A8" w14:textId="279DAD88" w:rsidR="006E420A" w:rsidRPr="006E420A" w:rsidRDefault="006E420A" w:rsidP="006E420A">
            <w:pPr>
              <w:pStyle w:val="paragraph"/>
              <w:spacing w:before="0" w:beforeAutospacing="0" w:after="0" w:afterAutospacing="0"/>
              <w:textAlignment w:val="baseline"/>
              <w:rPr>
                <w:rStyle w:val="normaltextrun"/>
                <w:rFonts w:asciiTheme="minorHAnsi" w:hAnsiTheme="minorHAnsi" w:cstheme="minorHAnsi"/>
                <w:sz w:val="22"/>
                <w:szCs w:val="22"/>
              </w:rPr>
            </w:pPr>
            <w:r w:rsidRPr="006E420A">
              <w:rPr>
                <w:rFonts w:asciiTheme="minorHAnsi" w:hAnsiTheme="minorHAnsi" w:cstheme="minorHAnsi"/>
              </w:rPr>
              <w:t xml:space="preserve">Absence due to industrial action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45B7D330" w14:textId="6716EFAE" w:rsidR="006E420A" w:rsidRPr="006E420A" w:rsidRDefault="006E420A" w:rsidP="006E420A">
            <w:pPr>
              <w:rPr>
                <w:rStyle w:val="normaltextrun"/>
                <w:rFonts w:cstheme="minorHAnsi"/>
              </w:rPr>
            </w:pPr>
            <w:r w:rsidRPr="006E420A">
              <w:rPr>
                <w:rFonts w:eastAsia="Calibri" w:cstheme="minorHAnsi"/>
              </w:rPr>
              <w:t>End of Employment + 6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382DB054" w14:textId="75F5C5AB" w:rsidR="006E420A" w:rsidRPr="006E420A" w:rsidRDefault="006E420A" w:rsidP="006E420A">
            <w:pPr>
              <w:rPr>
                <w:rStyle w:val="normaltextrun"/>
                <w:rFonts w:cstheme="minorHAnsi"/>
              </w:rPr>
            </w:pPr>
            <w:r w:rsidRPr="006E420A">
              <w:rPr>
                <w:rFonts w:eastAsia="Calibri" w:cstheme="minorHAnsi"/>
              </w:rPr>
              <w:t>Limitation Act 1980</w:t>
            </w:r>
          </w:p>
        </w:tc>
      </w:tr>
      <w:tr w:rsidR="006E420A" w14:paraId="47C75449"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773B391E" w14:textId="77777777" w:rsidR="006E420A" w:rsidRDefault="006E420A" w:rsidP="006E420A">
            <w:pPr>
              <w:pStyle w:val="paragraph"/>
              <w:spacing w:before="0" w:beforeAutospacing="0" w:after="0" w:afterAutospacing="0"/>
              <w:textAlignment w:val="baseline"/>
              <w:divId w:val="1049764982"/>
              <w:rPr>
                <w:rFonts w:ascii="Segoe UI" w:hAnsi="Segoe UI" w:cs="Segoe UI"/>
                <w:sz w:val="18"/>
                <w:szCs w:val="18"/>
              </w:rPr>
            </w:pPr>
            <w:r>
              <w:rPr>
                <w:rStyle w:val="normaltextrun"/>
                <w:rFonts w:ascii="Calibri" w:hAnsi="Calibri" w:cs="Calibri"/>
                <w:sz w:val="22"/>
                <w:szCs w:val="22"/>
              </w:rPr>
              <w:lastRenderedPageBreak/>
              <w:t>Payroll </w:t>
            </w:r>
            <w:r>
              <w:rPr>
                <w:rStyle w:val="eop"/>
                <w:rFonts w:ascii="Calibri" w:hAnsi="Calibri" w:cs="Calibri"/>
                <w:sz w:val="22"/>
                <w:szCs w:val="22"/>
              </w:rPr>
              <w:t> </w:t>
            </w:r>
          </w:p>
          <w:p w14:paraId="360B348D" w14:textId="77777777" w:rsidR="006E420A" w:rsidRDefault="006E420A" w:rsidP="006E420A">
            <w:pPr>
              <w:pStyle w:val="paragraph"/>
              <w:spacing w:before="0" w:beforeAutospacing="0" w:after="0" w:afterAutospacing="0"/>
              <w:textAlignment w:val="baseline"/>
              <w:divId w:val="1325282849"/>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1DC9466" w14:textId="66EBDA6A" w:rsidR="006E420A" w:rsidRDefault="006E420A" w:rsidP="006E420A">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01270282" w14:textId="77777777" w:rsidR="006E420A" w:rsidRDefault="006E420A" w:rsidP="006E420A">
            <w:pPr>
              <w:pStyle w:val="paragraph"/>
              <w:spacing w:before="0" w:beforeAutospacing="0" w:after="0" w:afterAutospacing="0"/>
              <w:textAlignment w:val="baseline"/>
              <w:divId w:val="536819575"/>
              <w:rPr>
                <w:rFonts w:ascii="Segoe UI" w:hAnsi="Segoe UI" w:cs="Segoe UI"/>
                <w:sz w:val="18"/>
                <w:szCs w:val="18"/>
              </w:rPr>
            </w:pPr>
            <w:r>
              <w:rPr>
                <w:rStyle w:val="normaltextrun"/>
                <w:rFonts w:ascii="Calibri" w:hAnsi="Calibri" w:cs="Calibri"/>
                <w:sz w:val="22"/>
                <w:szCs w:val="22"/>
              </w:rPr>
              <w:t>Payroll records relating to individuals e.g. </w:t>
            </w:r>
            <w:r>
              <w:rPr>
                <w:rStyle w:val="eop"/>
                <w:rFonts w:ascii="Calibri" w:hAnsi="Calibri" w:cs="Calibri"/>
                <w:sz w:val="22"/>
                <w:szCs w:val="22"/>
              </w:rPr>
              <w:t> </w:t>
            </w:r>
          </w:p>
          <w:p w14:paraId="5097DB37"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P45/46</w:t>
            </w:r>
            <w:r>
              <w:rPr>
                <w:rStyle w:val="eop"/>
                <w:rFonts w:ascii="Calibri" w:hAnsi="Calibri" w:cs="Calibri"/>
                <w:sz w:val="22"/>
                <w:szCs w:val="22"/>
              </w:rPr>
              <w:t> </w:t>
            </w:r>
          </w:p>
          <w:p w14:paraId="6CC1AA57"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Change of bank details </w:t>
            </w:r>
            <w:r>
              <w:rPr>
                <w:rStyle w:val="eop"/>
                <w:rFonts w:ascii="Calibri" w:hAnsi="Calibri" w:cs="Calibri"/>
                <w:sz w:val="22"/>
                <w:szCs w:val="22"/>
              </w:rPr>
              <w:t> </w:t>
            </w:r>
          </w:p>
          <w:p w14:paraId="5CB0BD58"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Claim form</w:t>
            </w:r>
            <w:r>
              <w:rPr>
                <w:rStyle w:val="eop"/>
                <w:rFonts w:ascii="Calibri" w:hAnsi="Calibri" w:cs="Calibri"/>
                <w:sz w:val="22"/>
                <w:szCs w:val="22"/>
              </w:rPr>
              <w:t> </w:t>
            </w:r>
          </w:p>
          <w:p w14:paraId="035CCEFC"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Timesheets </w:t>
            </w:r>
            <w:r>
              <w:rPr>
                <w:rStyle w:val="eop"/>
                <w:rFonts w:ascii="Calibri" w:hAnsi="Calibri" w:cs="Calibri"/>
                <w:sz w:val="22"/>
                <w:szCs w:val="22"/>
              </w:rPr>
              <w:t> </w:t>
            </w:r>
          </w:p>
          <w:p w14:paraId="1A7D503F"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Correspondence</w:t>
            </w:r>
            <w:r>
              <w:rPr>
                <w:rStyle w:val="eop"/>
                <w:rFonts w:ascii="Calibri" w:hAnsi="Calibri" w:cs="Calibri"/>
                <w:sz w:val="22"/>
                <w:szCs w:val="22"/>
              </w:rPr>
              <w:t> </w:t>
            </w:r>
          </w:p>
          <w:p w14:paraId="547C4B4A"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Leaver notifications (hourly paid staff) </w:t>
            </w:r>
            <w:r>
              <w:rPr>
                <w:rStyle w:val="eop"/>
                <w:rFonts w:ascii="Calibri" w:hAnsi="Calibri" w:cs="Calibri"/>
                <w:sz w:val="22"/>
                <w:szCs w:val="22"/>
              </w:rPr>
              <w:t> </w:t>
            </w:r>
          </w:p>
          <w:p w14:paraId="3F613DE2"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Overpayments </w:t>
            </w:r>
            <w:r>
              <w:rPr>
                <w:rStyle w:val="eop"/>
                <w:rFonts w:ascii="Calibri" w:hAnsi="Calibri" w:cs="Calibri"/>
                <w:sz w:val="22"/>
                <w:szCs w:val="22"/>
              </w:rPr>
              <w:t> </w:t>
            </w:r>
          </w:p>
          <w:p w14:paraId="108FE571"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Overtime claim form </w:t>
            </w:r>
            <w:r>
              <w:rPr>
                <w:rStyle w:val="eop"/>
                <w:rFonts w:ascii="Calibri" w:hAnsi="Calibri" w:cs="Calibri"/>
                <w:sz w:val="22"/>
                <w:szCs w:val="22"/>
              </w:rPr>
              <w:t> </w:t>
            </w:r>
          </w:p>
          <w:p w14:paraId="7B61C776"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Payroll instruction</w:t>
            </w:r>
            <w:r>
              <w:rPr>
                <w:rStyle w:val="eop"/>
                <w:rFonts w:ascii="Calibri" w:hAnsi="Calibri" w:cs="Calibri"/>
                <w:sz w:val="22"/>
                <w:szCs w:val="22"/>
              </w:rPr>
              <w:t> </w:t>
            </w:r>
          </w:p>
          <w:p w14:paraId="712DE889"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Season ticket loan form</w:t>
            </w:r>
            <w:r>
              <w:rPr>
                <w:rStyle w:val="eop"/>
                <w:rFonts w:ascii="Calibri" w:hAnsi="Calibri" w:cs="Calibri"/>
                <w:sz w:val="22"/>
                <w:szCs w:val="22"/>
              </w:rPr>
              <w:t> </w:t>
            </w:r>
          </w:p>
          <w:p w14:paraId="093EB48D"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Staff loan form </w:t>
            </w:r>
            <w:r>
              <w:rPr>
                <w:rStyle w:val="eop"/>
                <w:rFonts w:ascii="Calibri" w:hAnsi="Calibri" w:cs="Calibri"/>
                <w:sz w:val="22"/>
                <w:szCs w:val="22"/>
              </w:rPr>
              <w:t> </w:t>
            </w:r>
          </w:p>
          <w:p w14:paraId="45A14489"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Student loan</w:t>
            </w:r>
            <w:r>
              <w:rPr>
                <w:rStyle w:val="eop"/>
                <w:rFonts w:ascii="Calibri" w:hAnsi="Calibri" w:cs="Calibri"/>
                <w:sz w:val="22"/>
                <w:szCs w:val="22"/>
              </w:rPr>
              <w:t> </w:t>
            </w:r>
          </w:p>
          <w:p w14:paraId="56CF2844"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Foreign payments </w:t>
            </w:r>
            <w:r>
              <w:rPr>
                <w:rStyle w:val="eop"/>
                <w:rFonts w:ascii="Calibri" w:hAnsi="Calibri" w:cs="Calibri"/>
                <w:sz w:val="22"/>
                <w:szCs w:val="22"/>
              </w:rPr>
              <w:t> </w:t>
            </w:r>
          </w:p>
          <w:p w14:paraId="64489324"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Payment Vouchers </w:t>
            </w:r>
            <w:r>
              <w:rPr>
                <w:rStyle w:val="eop"/>
                <w:rFonts w:ascii="Calibri" w:hAnsi="Calibri" w:cs="Calibri"/>
                <w:sz w:val="22"/>
                <w:szCs w:val="22"/>
              </w:rPr>
              <w:t> </w:t>
            </w:r>
          </w:p>
          <w:p w14:paraId="4F41AF22"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BACS redirection </w:t>
            </w:r>
            <w:r>
              <w:rPr>
                <w:rStyle w:val="eop"/>
                <w:rFonts w:ascii="Calibri" w:hAnsi="Calibri" w:cs="Calibri"/>
                <w:sz w:val="22"/>
                <w:szCs w:val="22"/>
              </w:rPr>
              <w:t> </w:t>
            </w:r>
          </w:p>
          <w:p w14:paraId="25E88A23"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NI Exemptions/Deferments</w:t>
            </w:r>
            <w:r>
              <w:rPr>
                <w:rStyle w:val="eop"/>
                <w:rFonts w:ascii="Calibri" w:hAnsi="Calibri" w:cs="Calibri"/>
                <w:sz w:val="22"/>
                <w:szCs w:val="22"/>
              </w:rPr>
              <w:t> </w:t>
            </w:r>
          </w:p>
          <w:p w14:paraId="650831EF"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/Notifications </w:t>
            </w:r>
            <w:r>
              <w:rPr>
                <w:rStyle w:val="eop"/>
                <w:rFonts w:ascii="Calibri" w:hAnsi="Calibri" w:cs="Calibri"/>
                <w:sz w:val="22"/>
                <w:szCs w:val="22"/>
              </w:rPr>
              <w:t> </w:t>
            </w:r>
          </w:p>
          <w:p w14:paraId="06709A22"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Jury Duty Notification </w:t>
            </w:r>
            <w:r>
              <w:rPr>
                <w:rStyle w:val="eop"/>
                <w:rFonts w:ascii="Calibri" w:hAnsi="Calibri" w:cs="Calibri"/>
                <w:sz w:val="22"/>
                <w:szCs w:val="22"/>
              </w:rPr>
              <w:t> </w:t>
            </w:r>
          </w:p>
          <w:p w14:paraId="28D5CAF1"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Payroll calculations (absence, unpaid leave)</w:t>
            </w:r>
            <w:r>
              <w:rPr>
                <w:rStyle w:val="eop"/>
                <w:rFonts w:ascii="Calibri" w:hAnsi="Calibri" w:cs="Calibri"/>
                <w:sz w:val="22"/>
                <w:szCs w:val="22"/>
              </w:rPr>
              <w:t> </w:t>
            </w:r>
          </w:p>
          <w:p w14:paraId="2CD7490F"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Relocation expenses </w:t>
            </w:r>
            <w:r>
              <w:rPr>
                <w:rStyle w:val="eop"/>
                <w:rFonts w:ascii="Calibri" w:hAnsi="Calibri" w:cs="Calibri"/>
                <w:sz w:val="22"/>
                <w:szCs w:val="22"/>
              </w:rPr>
              <w:t> </w:t>
            </w:r>
          </w:p>
          <w:p w14:paraId="5A1A7F31"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Flexible benefits </w:t>
            </w:r>
            <w:r>
              <w:rPr>
                <w:rStyle w:val="eop"/>
                <w:rFonts w:ascii="Calibri" w:hAnsi="Calibri" w:cs="Calibri"/>
                <w:sz w:val="22"/>
                <w:szCs w:val="22"/>
              </w:rPr>
              <w:t> </w:t>
            </w:r>
          </w:p>
          <w:p w14:paraId="458E643A"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Tusker documents </w:t>
            </w:r>
            <w:r>
              <w:rPr>
                <w:rStyle w:val="eop"/>
                <w:rFonts w:ascii="Calibri" w:hAnsi="Calibri" w:cs="Calibri"/>
                <w:sz w:val="22"/>
                <w:szCs w:val="22"/>
              </w:rPr>
              <w:t> </w:t>
            </w:r>
          </w:p>
          <w:p w14:paraId="02A7CE5B" w14:textId="77777777" w:rsidR="006E420A" w:rsidRDefault="006E420A" w:rsidP="006E420A">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Direct Earnings Assessments/Court Orders/Child Support Agency </w:t>
            </w:r>
            <w:r>
              <w:rPr>
                <w:rStyle w:val="eop"/>
                <w:rFonts w:ascii="Calibri" w:hAnsi="Calibri" w:cs="Calibri"/>
                <w:sz w:val="22"/>
                <w:szCs w:val="22"/>
              </w:rPr>
              <w:t> </w:t>
            </w:r>
          </w:p>
          <w:p w14:paraId="4635F20F" w14:textId="7AA41EE5" w:rsidR="006E420A" w:rsidRDefault="006E420A" w:rsidP="006E420A">
            <w:pPr>
              <w:rPr>
                <w:rStyle w:val="normaltextrun"/>
                <w:rFonts w:ascii="Calibri" w:hAnsi="Calibri" w:cs="Calibri"/>
              </w:rPr>
            </w:pPr>
            <w:r>
              <w:rPr>
                <w:rStyle w:val="normaltextrun"/>
                <w:rFonts w:ascii="Calibri" w:hAnsi="Calibri" w:cs="Calibri"/>
              </w:rPr>
              <w:t>Misc payroll calculations (overrides, FTC adjustments, staff awards)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E93FD99" w14:textId="05422CFC" w:rsidR="006E420A" w:rsidRDefault="006E420A" w:rsidP="006E420A">
            <w:pPr>
              <w:rPr>
                <w:rStyle w:val="normaltextrun"/>
                <w:rFonts w:ascii="Calibri" w:hAnsi="Calibri" w:cs="Calibri"/>
              </w:rPr>
            </w:pPr>
            <w:r>
              <w:rPr>
                <w:rStyle w:val="normaltextrun"/>
                <w:rFonts w:ascii="Calibri" w:hAnsi="Calibri" w:cs="Calibri"/>
              </w:rPr>
              <w:t>End of employment + 6 years / Destroy</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2E748963" w14:textId="56C4786B" w:rsidR="006E420A" w:rsidRDefault="006E420A" w:rsidP="006E420A">
            <w:pPr>
              <w:rPr>
                <w:rStyle w:val="normaltextrun"/>
                <w:rFonts w:ascii="Calibri" w:hAnsi="Calibri" w:cs="Calibri"/>
              </w:rPr>
            </w:pPr>
            <w:r>
              <w:rPr>
                <w:rStyle w:val="normaltextrun"/>
                <w:rFonts w:ascii="Calibri" w:hAnsi="Calibri" w:cs="Calibri"/>
              </w:rPr>
              <w:t>Limitation Act 1980</w:t>
            </w:r>
            <w:r>
              <w:rPr>
                <w:rStyle w:val="eop"/>
                <w:rFonts w:ascii="Calibri" w:hAnsi="Calibri" w:cs="Calibri"/>
              </w:rPr>
              <w:t> </w:t>
            </w:r>
          </w:p>
        </w:tc>
      </w:tr>
      <w:tr w:rsidR="006E420A" w14:paraId="3F70F252"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45E6253E" w14:textId="77777777" w:rsidR="006E420A" w:rsidRDefault="006E420A" w:rsidP="006E420A">
            <w:pPr>
              <w:pStyle w:val="paragraph"/>
              <w:spacing w:before="0" w:beforeAutospacing="0" w:after="0" w:afterAutospacing="0"/>
              <w:textAlignment w:val="baseline"/>
              <w:divId w:val="1456635859"/>
              <w:rPr>
                <w:rFonts w:ascii="Segoe UI" w:hAnsi="Segoe UI" w:cs="Segoe UI"/>
                <w:sz w:val="18"/>
                <w:szCs w:val="18"/>
              </w:rPr>
            </w:pPr>
            <w:r>
              <w:rPr>
                <w:rStyle w:val="normaltextrun"/>
                <w:rFonts w:ascii="Calibri" w:hAnsi="Calibri" w:cs="Calibri"/>
                <w:sz w:val="22"/>
                <w:szCs w:val="22"/>
              </w:rPr>
              <w:lastRenderedPageBreak/>
              <w:t>Payroll </w:t>
            </w:r>
            <w:r>
              <w:rPr>
                <w:rStyle w:val="eop"/>
                <w:rFonts w:ascii="Calibri" w:hAnsi="Calibri" w:cs="Calibri"/>
                <w:sz w:val="22"/>
                <w:szCs w:val="22"/>
              </w:rPr>
              <w:t> </w:t>
            </w:r>
          </w:p>
          <w:p w14:paraId="44F94CA3" w14:textId="292F925E" w:rsidR="006E420A" w:rsidRDefault="006E420A" w:rsidP="006E420A">
            <w:pPr>
              <w:rPr>
                <w:rStyle w:val="normaltextrun"/>
                <w:rFonts w:ascii="Calibri" w:hAnsi="Calibri" w:cs="Calibri"/>
              </w:rPr>
            </w:pPr>
            <w:r>
              <w:rPr>
                <w:rStyle w:val="normaltextrun"/>
                <w:rFonts w:ascii="Calibri" w:hAnsi="Calibri" w:cs="Calibri"/>
              </w:rPr>
              <w:t>(ERS Staff)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2AFDD412" w14:textId="210EE7A2" w:rsidR="006E420A" w:rsidRDefault="006E420A" w:rsidP="006E420A">
            <w:pPr>
              <w:rPr>
                <w:rStyle w:val="normaltextrun"/>
                <w:rFonts w:ascii="Calibri" w:hAnsi="Calibri" w:cs="Calibri"/>
              </w:rPr>
            </w:pPr>
            <w:r>
              <w:rPr>
                <w:rStyle w:val="normaltextrun"/>
                <w:rFonts w:ascii="Calibri" w:hAnsi="Calibri" w:cs="Calibri"/>
              </w:rPr>
              <w:t>Payroll records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53D8F044" w14:textId="77777777" w:rsidR="006E420A" w:rsidRDefault="006E420A" w:rsidP="006E420A">
            <w:pPr>
              <w:pStyle w:val="paragraph"/>
              <w:spacing w:before="0" w:beforeAutospacing="0" w:after="0" w:afterAutospacing="0"/>
              <w:jc w:val="center"/>
              <w:textAlignment w:val="baseline"/>
              <w:divId w:val="641153663"/>
              <w:rPr>
                <w:rFonts w:ascii="Segoe UI" w:hAnsi="Segoe UI" w:cs="Segoe UI"/>
                <w:sz w:val="18"/>
                <w:szCs w:val="18"/>
              </w:rPr>
            </w:pPr>
            <w:r>
              <w:rPr>
                <w:rStyle w:val="normaltextrun"/>
                <w:rFonts w:ascii="Calibri" w:hAnsi="Calibri" w:cs="Calibri"/>
                <w:sz w:val="22"/>
                <w:szCs w:val="22"/>
              </w:rPr>
              <w:t>Finance department:</w:t>
            </w:r>
            <w:r>
              <w:rPr>
                <w:rStyle w:val="eop"/>
                <w:rFonts w:ascii="Calibri" w:hAnsi="Calibri" w:cs="Calibri"/>
                <w:sz w:val="22"/>
                <w:szCs w:val="22"/>
              </w:rPr>
              <w:t> </w:t>
            </w:r>
          </w:p>
          <w:p w14:paraId="4486464E" w14:textId="77777777" w:rsidR="006E420A" w:rsidRDefault="006E420A" w:rsidP="006E420A">
            <w:pPr>
              <w:pStyle w:val="paragraph"/>
              <w:spacing w:before="0" w:beforeAutospacing="0" w:after="0" w:afterAutospacing="0"/>
              <w:jc w:val="center"/>
              <w:textAlignment w:val="baseline"/>
              <w:divId w:val="1030956410"/>
              <w:rPr>
                <w:rFonts w:ascii="Segoe UI" w:hAnsi="Segoe UI" w:cs="Segoe UI"/>
                <w:sz w:val="18"/>
                <w:szCs w:val="18"/>
              </w:rPr>
            </w:pPr>
            <w:r>
              <w:rPr>
                <w:rStyle w:val="normaltextrun"/>
                <w:rFonts w:ascii="Calibri" w:hAnsi="Calibri" w:cs="Calibri"/>
                <w:sz w:val="22"/>
                <w:szCs w:val="22"/>
              </w:rPr>
              <w:t>Current year + 6 years </w:t>
            </w:r>
            <w:r>
              <w:rPr>
                <w:rStyle w:val="eop"/>
                <w:rFonts w:ascii="Calibri" w:hAnsi="Calibri" w:cs="Calibri"/>
                <w:sz w:val="22"/>
                <w:szCs w:val="22"/>
              </w:rPr>
              <w:t> </w:t>
            </w:r>
          </w:p>
          <w:p w14:paraId="6E4403DC" w14:textId="77777777" w:rsidR="006E420A" w:rsidRDefault="006E420A" w:rsidP="006E420A">
            <w:pPr>
              <w:pStyle w:val="paragraph"/>
              <w:spacing w:before="0" w:beforeAutospacing="0" w:after="0" w:afterAutospacing="0"/>
              <w:jc w:val="center"/>
              <w:textAlignment w:val="baseline"/>
              <w:divId w:val="1376193655"/>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25513D8" w14:textId="77777777" w:rsidR="006E420A" w:rsidRDefault="006E420A" w:rsidP="006E420A">
            <w:pPr>
              <w:pStyle w:val="paragraph"/>
              <w:spacing w:before="0" w:beforeAutospacing="0" w:after="0" w:afterAutospacing="0"/>
              <w:jc w:val="center"/>
              <w:textAlignment w:val="baseline"/>
              <w:divId w:val="797839078"/>
              <w:rPr>
                <w:rFonts w:ascii="Segoe UI" w:hAnsi="Segoe UI" w:cs="Segoe UI"/>
                <w:sz w:val="18"/>
                <w:szCs w:val="18"/>
              </w:rPr>
            </w:pPr>
            <w:r>
              <w:rPr>
                <w:rStyle w:val="normaltextrun"/>
                <w:rFonts w:ascii="Calibri" w:hAnsi="Calibri" w:cs="Calibri"/>
                <w:sz w:val="22"/>
                <w:szCs w:val="22"/>
              </w:rPr>
              <w:t>External Provider: </w:t>
            </w:r>
            <w:r>
              <w:rPr>
                <w:rStyle w:val="eop"/>
                <w:rFonts w:ascii="Calibri" w:hAnsi="Calibri" w:cs="Calibri"/>
                <w:sz w:val="22"/>
                <w:szCs w:val="22"/>
              </w:rPr>
              <w:t> </w:t>
            </w:r>
          </w:p>
          <w:p w14:paraId="66BD7B9F" w14:textId="54E7284C" w:rsidR="006E420A" w:rsidRDefault="006E420A" w:rsidP="006E420A">
            <w:pPr>
              <w:rPr>
                <w:rStyle w:val="normaltextrun"/>
                <w:rFonts w:ascii="Calibri" w:hAnsi="Calibri" w:cs="Calibri"/>
              </w:rPr>
            </w:pPr>
            <w:r>
              <w:rPr>
                <w:rStyle w:val="normaltextrun"/>
                <w:rFonts w:ascii="Calibri" w:hAnsi="Calibri" w:cs="Calibri"/>
              </w:rPr>
              <w:t>Current tax year + 3 years / Destroy </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4301DBDA" w14:textId="77777777" w:rsidR="006E420A" w:rsidRDefault="006E420A" w:rsidP="006E420A">
            <w:pPr>
              <w:pStyle w:val="paragraph"/>
              <w:spacing w:before="0" w:beforeAutospacing="0" w:after="0" w:afterAutospacing="0"/>
              <w:jc w:val="center"/>
              <w:textAlignment w:val="baseline"/>
              <w:divId w:val="1659112249"/>
              <w:rPr>
                <w:rFonts w:ascii="Segoe UI" w:hAnsi="Segoe UI" w:cs="Segoe UI"/>
                <w:sz w:val="18"/>
                <w:szCs w:val="18"/>
              </w:rPr>
            </w:pPr>
            <w:r>
              <w:rPr>
                <w:rStyle w:val="normaltextrun"/>
                <w:rFonts w:ascii="Calibri" w:hAnsi="Calibri" w:cs="Calibri"/>
                <w:sz w:val="22"/>
                <w:szCs w:val="22"/>
              </w:rPr>
              <w:t>Lancaster University Financial Delegations and Regulations </w:t>
            </w:r>
            <w:r>
              <w:rPr>
                <w:rStyle w:val="eop"/>
                <w:rFonts w:ascii="Calibri" w:hAnsi="Calibri" w:cs="Calibri"/>
                <w:sz w:val="22"/>
                <w:szCs w:val="22"/>
              </w:rPr>
              <w:t> </w:t>
            </w:r>
          </w:p>
          <w:p w14:paraId="395C17C8" w14:textId="77777777" w:rsidR="006E420A" w:rsidRDefault="006E420A" w:rsidP="006E420A">
            <w:pPr>
              <w:pStyle w:val="paragraph"/>
              <w:spacing w:before="0" w:beforeAutospacing="0" w:after="0" w:afterAutospacing="0"/>
              <w:jc w:val="center"/>
              <w:textAlignment w:val="baseline"/>
              <w:divId w:val="117846007"/>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E3C6EBD" w14:textId="10CB44D8" w:rsidR="006E420A" w:rsidRPr="006E420A" w:rsidRDefault="006E420A" w:rsidP="006E420A">
            <w:pPr>
              <w:pStyle w:val="paragraph"/>
              <w:spacing w:before="0" w:beforeAutospacing="0" w:after="0" w:afterAutospacing="0"/>
              <w:jc w:val="center"/>
              <w:textAlignment w:val="baseline"/>
              <w:divId w:val="855458619"/>
              <w:rPr>
                <w:rStyle w:val="normaltextrun"/>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r>
              <w:rPr>
                <w:rStyle w:val="normaltextrun"/>
                <w:rFonts w:ascii="Calibri" w:hAnsi="Calibri" w:cs="Calibri"/>
              </w:rPr>
              <w:t>HMRC </w:t>
            </w:r>
            <w:r>
              <w:rPr>
                <w:rStyle w:val="eop"/>
                <w:rFonts w:ascii="Calibri" w:hAnsi="Calibri" w:cs="Calibri"/>
              </w:rPr>
              <w:t> </w:t>
            </w:r>
          </w:p>
        </w:tc>
      </w:tr>
      <w:tr w:rsidR="006E420A" w14:paraId="25248C51"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6B0D0D53" w14:textId="34D5B4B8" w:rsidR="006E420A" w:rsidRDefault="006E420A" w:rsidP="006E420A">
            <w:pPr>
              <w:rPr>
                <w:rStyle w:val="normaltextrun"/>
                <w:rFonts w:ascii="Calibri" w:hAnsi="Calibri" w:cs="Calibri"/>
              </w:rPr>
            </w:pPr>
            <w:r>
              <w:rPr>
                <w:rStyle w:val="normaltextrun"/>
                <w:rFonts w:ascii="Calibri" w:hAnsi="Calibri" w:cs="Calibri"/>
              </w:rPr>
              <w:t>Employer and employee contributions to the pension schemes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6EC52BAD" w14:textId="0E239B06" w:rsidR="006E420A" w:rsidRDefault="006E420A" w:rsidP="006E420A">
            <w:pPr>
              <w:rPr>
                <w:rStyle w:val="normaltextrun"/>
                <w:rFonts w:ascii="Calibri" w:hAnsi="Calibri" w:cs="Calibri"/>
              </w:rPr>
            </w:pPr>
            <w:r>
              <w:rPr>
                <w:rStyle w:val="normaltextrun"/>
                <w:rFonts w:ascii="Calibri" w:hAnsi="Calibri" w:cs="Calibri"/>
              </w:rPr>
              <w:t>Monthly returns to pension provider</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D2975E0" w14:textId="056D282F" w:rsidR="006E420A" w:rsidRDefault="006E420A" w:rsidP="006E420A">
            <w:pPr>
              <w:rPr>
                <w:rStyle w:val="normaltextrun"/>
                <w:rFonts w:ascii="Calibri" w:hAnsi="Calibri" w:cs="Calibri"/>
              </w:rPr>
            </w:pPr>
            <w:r>
              <w:rPr>
                <w:rStyle w:val="normaltextrun"/>
                <w:rFonts w:ascii="Calibri" w:hAnsi="Calibri" w:cs="Calibri"/>
              </w:rPr>
              <w:t>End of employment + 75 years / Destroy</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5A9BC6C0" w14:textId="47AB3C36" w:rsidR="006E420A" w:rsidRDefault="006E420A" w:rsidP="006E420A">
            <w:pPr>
              <w:rPr>
                <w:rStyle w:val="normaltextrun"/>
                <w:rFonts w:ascii="Calibri" w:hAnsi="Calibri" w:cs="Calibri"/>
              </w:rPr>
            </w:pPr>
            <w:r>
              <w:rPr>
                <w:rStyle w:val="normaltextrun"/>
                <w:rFonts w:ascii="Calibri" w:hAnsi="Calibri" w:cs="Calibri"/>
              </w:rPr>
              <w:t>Limitation Act 1980</w:t>
            </w:r>
            <w:r>
              <w:rPr>
                <w:rStyle w:val="eop"/>
                <w:rFonts w:ascii="Calibri" w:hAnsi="Calibri" w:cs="Calibri"/>
              </w:rPr>
              <w:t> </w:t>
            </w:r>
          </w:p>
        </w:tc>
      </w:tr>
      <w:tr w:rsidR="006E420A" w14:paraId="5D057C63"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0627CDBB" w14:textId="0F31B2BF" w:rsidR="006E420A" w:rsidRDefault="006E420A" w:rsidP="006E420A">
            <w:pPr>
              <w:rPr>
                <w:rStyle w:val="normaltextrun"/>
                <w:rFonts w:ascii="Calibri" w:hAnsi="Calibri" w:cs="Calibri"/>
              </w:rPr>
            </w:pPr>
            <w:r>
              <w:rPr>
                <w:rStyle w:val="normaltextrun"/>
                <w:rFonts w:ascii="Calibri" w:hAnsi="Calibri" w:cs="Calibri"/>
              </w:rPr>
              <w:t>Pension administration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6C5EBECA" w14:textId="77777777" w:rsidR="006E420A" w:rsidRPr="007974D8" w:rsidRDefault="006E420A" w:rsidP="006E420A">
            <w:r w:rsidRPr="007974D8">
              <w:rPr>
                <w:rFonts w:ascii="Calibri" w:eastAsia="Calibri" w:hAnsi="Calibri" w:cs="Calibri"/>
              </w:rPr>
              <w:t>All documentation relating to an individual’s pension:</w:t>
            </w:r>
          </w:p>
          <w:p w14:paraId="09CA4F69" w14:textId="77777777" w:rsidR="006E420A" w:rsidRPr="007974D8" w:rsidRDefault="006E420A" w:rsidP="006E420A">
            <w:pPr>
              <w:pStyle w:val="ListParagraph"/>
              <w:numPr>
                <w:ilvl w:val="0"/>
                <w:numId w:val="24"/>
              </w:numPr>
            </w:pPr>
            <w:r w:rsidRPr="007974D8">
              <w:t xml:space="preserve">Pre DMS pensions </w:t>
            </w:r>
          </w:p>
          <w:p w14:paraId="315524B8" w14:textId="77777777" w:rsidR="006E420A" w:rsidRPr="007974D8" w:rsidRDefault="006E420A" w:rsidP="006E420A">
            <w:pPr>
              <w:pStyle w:val="ListParagraph"/>
              <w:numPr>
                <w:ilvl w:val="0"/>
                <w:numId w:val="24"/>
              </w:numPr>
            </w:pPr>
            <w:r w:rsidRPr="007974D8">
              <w:t>Auto enrolmen</w:t>
            </w:r>
            <w:r>
              <w:t>t l</w:t>
            </w:r>
            <w:r w:rsidRPr="002F6254">
              <w:rPr>
                <w:rFonts w:ascii="Calibri" w:eastAsia="Calibri" w:hAnsi="Calibri" w:cs="Calibri"/>
              </w:rPr>
              <w:t>etter / email</w:t>
            </w:r>
          </w:p>
          <w:p w14:paraId="2A6E7BD0" w14:textId="77777777" w:rsidR="006E420A" w:rsidRPr="007974D8" w:rsidRDefault="006E420A" w:rsidP="006E420A">
            <w:pPr>
              <w:pStyle w:val="ListParagraph"/>
              <w:numPr>
                <w:ilvl w:val="0"/>
                <w:numId w:val="24"/>
              </w:numPr>
            </w:pPr>
            <w:r w:rsidRPr="007974D8">
              <w:t>Change to 50/50 scheme</w:t>
            </w:r>
            <w:r>
              <w:t xml:space="preserve"> </w:t>
            </w:r>
            <w:r w:rsidRPr="002F6254">
              <w:rPr>
                <w:rFonts w:ascii="Calibri" w:eastAsia="Calibri" w:hAnsi="Calibri" w:cs="Calibri"/>
              </w:rPr>
              <w:t>form</w:t>
            </w:r>
          </w:p>
          <w:p w14:paraId="6B90B3A6" w14:textId="77777777" w:rsidR="006E420A" w:rsidRPr="007974D8" w:rsidRDefault="006E420A" w:rsidP="006E420A">
            <w:pPr>
              <w:pStyle w:val="ListParagraph"/>
              <w:numPr>
                <w:ilvl w:val="0"/>
                <w:numId w:val="24"/>
              </w:numPr>
              <w:tabs>
                <w:tab w:val="left" w:pos="323"/>
              </w:tabs>
            </w:pPr>
            <w:r w:rsidRPr="007974D8">
              <w:t xml:space="preserve">Change to main scheme </w:t>
            </w:r>
            <w:r w:rsidRPr="002F6254">
              <w:rPr>
                <w:rFonts w:ascii="Calibri" w:eastAsia="Calibri" w:hAnsi="Calibri" w:cs="Calibri"/>
              </w:rPr>
              <w:t>form</w:t>
            </w:r>
          </w:p>
          <w:p w14:paraId="2948E663" w14:textId="77777777" w:rsidR="006E420A" w:rsidRPr="007974D8" w:rsidRDefault="006E420A" w:rsidP="006E420A">
            <w:pPr>
              <w:pStyle w:val="ListParagraph"/>
              <w:numPr>
                <w:ilvl w:val="0"/>
                <w:numId w:val="24"/>
              </w:numPr>
            </w:pPr>
            <w:r w:rsidRPr="007974D8">
              <w:t>Member request</w:t>
            </w:r>
            <w:r>
              <w:t xml:space="preserve"> </w:t>
            </w:r>
            <w:r w:rsidRPr="007974D8">
              <w:t>/</w:t>
            </w:r>
            <w:r>
              <w:t xml:space="preserve"> </w:t>
            </w:r>
            <w:r w:rsidRPr="007974D8">
              <w:t>query</w:t>
            </w:r>
          </w:p>
          <w:p w14:paraId="6CBB19D6" w14:textId="77777777" w:rsidR="006E420A" w:rsidRPr="007974D8" w:rsidRDefault="006E420A" w:rsidP="006E420A">
            <w:pPr>
              <w:pStyle w:val="ListParagraph"/>
              <w:numPr>
                <w:ilvl w:val="0"/>
                <w:numId w:val="24"/>
              </w:numPr>
            </w:pPr>
            <w:r w:rsidRPr="007974D8">
              <w:t>Leaver form</w:t>
            </w:r>
          </w:p>
          <w:p w14:paraId="60DB1795" w14:textId="77777777" w:rsidR="006E420A" w:rsidRPr="007974D8" w:rsidRDefault="006E420A" w:rsidP="006E420A">
            <w:pPr>
              <w:pStyle w:val="ListParagraph"/>
              <w:numPr>
                <w:ilvl w:val="0"/>
                <w:numId w:val="24"/>
              </w:numPr>
            </w:pPr>
            <w:r w:rsidRPr="007974D8">
              <w:t>Opt-in form</w:t>
            </w:r>
          </w:p>
          <w:p w14:paraId="50249E3F" w14:textId="77777777" w:rsidR="006E420A" w:rsidRPr="007974D8" w:rsidRDefault="006E420A" w:rsidP="006E420A">
            <w:pPr>
              <w:pStyle w:val="ListParagraph"/>
              <w:numPr>
                <w:ilvl w:val="0"/>
                <w:numId w:val="24"/>
              </w:numPr>
            </w:pPr>
            <w:r w:rsidRPr="007974D8">
              <w:t>Opt-out form</w:t>
            </w:r>
          </w:p>
          <w:p w14:paraId="27D7BF0A" w14:textId="77777777" w:rsidR="006E420A" w:rsidRPr="007974D8" w:rsidRDefault="006E420A" w:rsidP="006E420A">
            <w:pPr>
              <w:pStyle w:val="ListParagraph"/>
              <w:numPr>
                <w:ilvl w:val="0"/>
                <w:numId w:val="24"/>
              </w:numPr>
            </w:pPr>
            <w:r w:rsidRPr="007974D8">
              <w:t>Retirement information</w:t>
            </w:r>
          </w:p>
          <w:p w14:paraId="1AC8A88B" w14:textId="77777777" w:rsidR="006E420A" w:rsidRPr="007974D8" w:rsidRDefault="006E420A" w:rsidP="006E420A">
            <w:pPr>
              <w:pStyle w:val="ListParagraph"/>
              <w:numPr>
                <w:ilvl w:val="0"/>
                <w:numId w:val="24"/>
              </w:numPr>
            </w:pPr>
            <w:r w:rsidRPr="007974D8">
              <w:t>Notification to pensions of</w:t>
            </w:r>
            <w:r>
              <w:t xml:space="preserve"> </w:t>
            </w:r>
            <w:r w:rsidRPr="002F6254">
              <w:rPr>
                <w:rFonts w:ascii="Calibri" w:eastAsia="Calibri" w:hAnsi="Calibri" w:cs="Calibri"/>
              </w:rPr>
              <w:t xml:space="preserve">retirement </w:t>
            </w:r>
          </w:p>
          <w:p w14:paraId="1EF6A208" w14:textId="77777777" w:rsidR="006E420A" w:rsidRPr="007974D8" w:rsidRDefault="006E420A" w:rsidP="006E420A">
            <w:pPr>
              <w:pStyle w:val="ListParagraph"/>
              <w:numPr>
                <w:ilvl w:val="0"/>
                <w:numId w:val="24"/>
              </w:numPr>
            </w:pPr>
            <w:r w:rsidRPr="007974D8">
              <w:t xml:space="preserve">AVCs (LGPS, USS, </w:t>
            </w:r>
          </w:p>
          <w:p w14:paraId="400C2B4B" w14:textId="76B2D5F5" w:rsidR="006E420A" w:rsidRDefault="006E420A" w:rsidP="006E420A">
            <w:pPr>
              <w:rPr>
                <w:rStyle w:val="normaltextrun"/>
                <w:rFonts w:ascii="Calibri" w:hAnsi="Calibri" w:cs="Calibri"/>
              </w:rPr>
            </w:pPr>
            <w:r w:rsidRPr="007974D8">
              <w:rPr>
                <w:rFonts w:ascii="Calibri" w:eastAsia="Calibri" w:hAnsi="Calibri" w:cs="Calibri"/>
              </w:rPr>
              <w:t xml:space="preserve">      Prudential)</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2DE5A41B" w14:textId="3795624F" w:rsidR="006E420A" w:rsidRDefault="006E420A" w:rsidP="006E420A">
            <w:pPr>
              <w:rPr>
                <w:rStyle w:val="normaltextrun"/>
                <w:rFonts w:ascii="Calibri" w:hAnsi="Calibri" w:cs="Calibri"/>
              </w:rPr>
            </w:pPr>
            <w:r>
              <w:rPr>
                <w:rStyle w:val="normaltextrun"/>
                <w:rFonts w:ascii="Calibri" w:hAnsi="Calibri" w:cs="Calibri"/>
              </w:rPr>
              <w:t>End of Employment + 6 years / Destroy</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5DD55AB3" w14:textId="7B98D802" w:rsidR="006E420A" w:rsidRDefault="006E420A" w:rsidP="006E420A">
            <w:pPr>
              <w:rPr>
                <w:rStyle w:val="normaltextrun"/>
                <w:rFonts w:ascii="Calibri" w:hAnsi="Calibri" w:cs="Calibri"/>
              </w:rPr>
            </w:pPr>
            <w:r>
              <w:rPr>
                <w:rStyle w:val="normaltextrun"/>
                <w:rFonts w:ascii="Calibri" w:hAnsi="Calibri" w:cs="Calibri"/>
              </w:rPr>
              <w:t>Limitation Act 1980</w:t>
            </w:r>
          </w:p>
        </w:tc>
      </w:tr>
      <w:tr w:rsidR="006E420A" w14:paraId="177954E2"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0381B035" w14:textId="77777777" w:rsidR="006E420A" w:rsidRPr="007974D8" w:rsidRDefault="006E420A" w:rsidP="006E420A">
            <w:r w:rsidRPr="007974D8">
              <w:rPr>
                <w:rFonts w:ascii="Calibri" w:eastAsia="Calibri" w:hAnsi="Calibri" w:cs="Calibri"/>
              </w:rPr>
              <w:t xml:space="preserve">Staff Survey </w:t>
            </w:r>
          </w:p>
          <w:p w14:paraId="10305F0E" w14:textId="21519076" w:rsidR="006E420A" w:rsidRDefault="006E420A" w:rsidP="006E420A">
            <w:pPr>
              <w:rPr>
                <w:rStyle w:val="normaltextrun"/>
                <w:rFonts w:ascii="Calibri" w:hAnsi="Calibri" w:cs="Calibri"/>
              </w:rPr>
            </w:pPr>
            <w:r w:rsidRPr="007974D8">
              <w:rPr>
                <w:rFonts w:ascii="Calibri" w:eastAsia="Calibri" w:hAnsi="Calibri" w:cs="Calibri"/>
              </w:rPr>
              <w:t xml:space="preserve">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2ABB5F99" w14:textId="511FC2FA" w:rsidR="006E420A" w:rsidRPr="007974D8" w:rsidRDefault="006E420A" w:rsidP="006E420A">
            <w:pPr>
              <w:rPr>
                <w:rFonts w:ascii="Calibri" w:eastAsia="Calibri" w:hAnsi="Calibri" w:cs="Calibri"/>
              </w:rPr>
            </w:pPr>
            <w:r w:rsidRPr="007974D8">
              <w:rPr>
                <w:rFonts w:ascii="Calibri" w:eastAsia="Calibri" w:hAnsi="Calibri" w:cs="Calibri"/>
              </w:rPr>
              <w:t xml:space="preserve"> Only anonymised data is held by the University</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714F3D4E" w14:textId="4A87CEEE" w:rsidR="006E420A" w:rsidRDefault="006E420A" w:rsidP="006E420A">
            <w:pPr>
              <w:rPr>
                <w:rStyle w:val="normaltextrun"/>
                <w:rFonts w:ascii="Calibri" w:hAnsi="Calibri" w:cs="Calibri"/>
              </w:rPr>
            </w:pPr>
            <w:r w:rsidRPr="007974D8">
              <w:rPr>
                <w:rFonts w:ascii="Calibri" w:eastAsia="Calibri" w:hAnsi="Calibri" w:cs="Calibri"/>
              </w:rPr>
              <w:t>Until superseded + 5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07EFD98B" w14:textId="571A5FB2" w:rsidR="006E420A" w:rsidRDefault="006E420A" w:rsidP="006E420A">
            <w:pPr>
              <w:rPr>
                <w:rStyle w:val="normaltextrun"/>
                <w:rFonts w:ascii="Calibri" w:hAnsi="Calibri" w:cs="Calibri"/>
              </w:rPr>
            </w:pPr>
            <w:r w:rsidRPr="08131C4A">
              <w:rPr>
                <w:rFonts w:ascii="Calibri" w:eastAsia="Calibri" w:hAnsi="Calibri" w:cs="Calibri"/>
              </w:rPr>
              <w:t>Institutional Business Requirements</w:t>
            </w:r>
          </w:p>
        </w:tc>
      </w:tr>
      <w:tr w:rsidR="006E420A" w14:paraId="36425BFF"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29C2EA7A" w14:textId="06BAF7AB" w:rsidR="006E420A" w:rsidRPr="007974D8" w:rsidRDefault="006E420A" w:rsidP="006E420A">
            <w:pPr>
              <w:rPr>
                <w:rFonts w:ascii="Calibri" w:eastAsia="Calibri" w:hAnsi="Calibri" w:cs="Calibri"/>
              </w:rPr>
            </w:pPr>
            <w:r>
              <w:rPr>
                <w:rFonts w:ascii="Calibri" w:eastAsia="Calibri" w:hAnsi="Calibri" w:cs="Calibri"/>
              </w:rPr>
              <w:t xml:space="preserve">CEDA – Educational Development </w:t>
            </w:r>
            <w:r w:rsidRPr="007974D8">
              <w:rPr>
                <w:rFonts w:ascii="Calibri" w:eastAsia="Calibri" w:hAnsi="Calibri" w:cs="Calibri"/>
              </w:rPr>
              <w:t>Programme</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4DBC1EC8" w14:textId="77777777" w:rsidR="006E420A" w:rsidRPr="002641B4" w:rsidRDefault="006E420A" w:rsidP="006E420A">
            <w:r w:rsidRPr="007974D8">
              <w:rPr>
                <w:rFonts w:ascii="Calibri" w:eastAsia="Calibri" w:hAnsi="Calibri" w:cs="Calibri"/>
              </w:rPr>
              <w:t>•</w:t>
            </w:r>
            <w:r>
              <w:rPr>
                <w:rFonts w:ascii="Calibri" w:eastAsia="Calibri" w:hAnsi="Calibri" w:cs="Calibri"/>
              </w:rPr>
              <w:t xml:space="preserve"> </w:t>
            </w:r>
            <w:r w:rsidRPr="00D83764">
              <w:rPr>
                <w:rFonts w:ascii="Calibri" w:eastAsia="Calibri" w:hAnsi="Calibri" w:cs="Calibri"/>
              </w:rPr>
              <w:t>Qualification</w:t>
            </w:r>
          </w:p>
          <w:p w14:paraId="44F5B952" w14:textId="77777777" w:rsidR="006E420A" w:rsidRPr="002641B4" w:rsidRDefault="006E420A" w:rsidP="006E420A">
            <w:r w:rsidRPr="007974D8">
              <w:rPr>
                <w:rFonts w:ascii="Calibri" w:eastAsia="Calibri" w:hAnsi="Calibri" w:cs="Calibri"/>
              </w:rPr>
              <w:t>•</w:t>
            </w:r>
            <w:r>
              <w:rPr>
                <w:rFonts w:ascii="Calibri" w:eastAsia="Calibri" w:hAnsi="Calibri" w:cs="Calibri"/>
              </w:rPr>
              <w:t xml:space="preserve">  </w:t>
            </w:r>
            <w:r w:rsidRPr="00D83764">
              <w:rPr>
                <w:rFonts w:ascii="Calibri" w:eastAsia="Calibri" w:hAnsi="Calibri" w:cs="Calibri"/>
              </w:rPr>
              <w:t>Recognition</w:t>
            </w:r>
          </w:p>
          <w:p w14:paraId="21D35063" w14:textId="77777777" w:rsidR="006E420A" w:rsidRPr="002641B4" w:rsidRDefault="006E420A" w:rsidP="006E420A">
            <w:r w:rsidRPr="007974D8">
              <w:rPr>
                <w:rFonts w:ascii="Calibri" w:eastAsia="Calibri" w:hAnsi="Calibri" w:cs="Calibri"/>
              </w:rPr>
              <w:t>•</w:t>
            </w:r>
            <w:r>
              <w:rPr>
                <w:rFonts w:ascii="Calibri" w:eastAsia="Calibri" w:hAnsi="Calibri" w:cs="Calibri"/>
              </w:rPr>
              <w:t xml:space="preserve">  </w:t>
            </w:r>
            <w:r w:rsidRPr="00D83764">
              <w:rPr>
                <w:rFonts w:ascii="Calibri" w:eastAsia="Calibri" w:hAnsi="Calibri" w:cs="Calibri"/>
              </w:rPr>
              <w:t>Award</w:t>
            </w:r>
          </w:p>
          <w:p w14:paraId="42BFB863" w14:textId="77777777" w:rsidR="006E420A" w:rsidRPr="00D83764" w:rsidRDefault="006E420A" w:rsidP="006E420A">
            <w:pPr>
              <w:rPr>
                <w:rFonts w:ascii="Calibri" w:eastAsia="Calibri" w:hAnsi="Calibri" w:cs="Calibri"/>
              </w:rPr>
            </w:pPr>
            <w:r w:rsidRPr="007974D8">
              <w:rPr>
                <w:rFonts w:ascii="Calibri" w:eastAsia="Calibri" w:hAnsi="Calibri" w:cs="Calibri"/>
              </w:rPr>
              <w:t>•</w:t>
            </w:r>
            <w:r>
              <w:rPr>
                <w:rFonts w:ascii="Calibri" w:eastAsia="Calibri" w:hAnsi="Calibri" w:cs="Calibri"/>
              </w:rPr>
              <w:t xml:space="preserve">  </w:t>
            </w:r>
            <w:r w:rsidRPr="00D83764">
              <w:rPr>
                <w:rFonts w:ascii="Calibri" w:eastAsia="Calibri" w:hAnsi="Calibri" w:cs="Calibri"/>
              </w:rPr>
              <w:t>Graduation Certificates</w:t>
            </w:r>
          </w:p>
          <w:p w14:paraId="35AA13C0" w14:textId="5011804F" w:rsidR="006E420A" w:rsidRPr="007974D8" w:rsidRDefault="006E420A" w:rsidP="006E420A">
            <w:pPr>
              <w:rPr>
                <w:rFonts w:ascii="Calibri" w:eastAsia="Calibri" w:hAnsi="Calibri" w:cs="Calibri"/>
              </w:rPr>
            </w:pPr>
            <w:r w:rsidRPr="007974D8">
              <w:rPr>
                <w:rFonts w:ascii="Calibri" w:eastAsia="Calibri" w:hAnsi="Calibri" w:cs="Calibri"/>
              </w:rPr>
              <w:t xml:space="preserve">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58C486E3" w14:textId="4A744871" w:rsidR="006E420A" w:rsidRPr="007974D8" w:rsidRDefault="006E420A" w:rsidP="006E420A">
            <w:pPr>
              <w:rPr>
                <w:rFonts w:ascii="Calibri" w:eastAsia="Calibri" w:hAnsi="Calibri" w:cs="Calibri"/>
              </w:rPr>
            </w:pPr>
            <w:r w:rsidRPr="007974D8">
              <w:rPr>
                <w:rFonts w:ascii="Calibri" w:eastAsia="Calibri" w:hAnsi="Calibri" w:cs="Calibri"/>
              </w:rPr>
              <w:t>Permanent</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0677A004" w14:textId="6A0BE68C" w:rsidR="006E420A" w:rsidRPr="08131C4A" w:rsidRDefault="006E420A" w:rsidP="006E420A">
            <w:pPr>
              <w:rPr>
                <w:rFonts w:ascii="Calibri" w:eastAsia="Calibri" w:hAnsi="Calibri" w:cs="Calibri"/>
              </w:rPr>
            </w:pPr>
            <w:r>
              <w:rPr>
                <w:rFonts w:ascii="Calibri" w:eastAsia="Calibri" w:hAnsi="Calibri" w:cs="Calibri"/>
              </w:rPr>
              <w:t>Institutional business requirements</w:t>
            </w:r>
          </w:p>
        </w:tc>
      </w:tr>
      <w:tr w:rsidR="006E420A" w14:paraId="4230BB56" w14:textId="77777777" w:rsidTr="00C07DE8">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56847C" w14:textId="65987E58" w:rsidR="006E420A" w:rsidRPr="007974D8" w:rsidRDefault="006E420A" w:rsidP="006E420A">
            <w:pPr>
              <w:rPr>
                <w:rFonts w:ascii="Calibri" w:eastAsia="Calibri" w:hAnsi="Calibri" w:cs="Calibri"/>
              </w:rPr>
            </w:pPr>
            <w:r>
              <w:rPr>
                <w:rFonts w:ascii="Calibri" w:eastAsia="Calibri" w:hAnsi="Calibri" w:cs="Calibri"/>
              </w:rPr>
              <w:lastRenderedPageBreak/>
              <w:t>CEDA Programme Tracking</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08256896" w14:textId="2633EEFB" w:rsidR="006E420A" w:rsidRPr="007974D8" w:rsidRDefault="006E420A" w:rsidP="006E420A">
            <w:pPr>
              <w:rPr>
                <w:rFonts w:ascii="Calibri" w:eastAsia="Calibri" w:hAnsi="Calibri" w:cs="Calibri"/>
              </w:rPr>
            </w:pPr>
            <w:r w:rsidRPr="007974D8">
              <w:rPr>
                <w:rFonts w:ascii="Calibri" w:eastAsia="Calibri" w:hAnsi="Calibri" w:cs="Calibri"/>
              </w:rPr>
              <w:t xml:space="preserve">Programme </w:t>
            </w:r>
            <w:r>
              <w:rPr>
                <w:rFonts w:ascii="Calibri" w:eastAsia="Calibri" w:hAnsi="Calibri" w:cs="Calibri"/>
              </w:rPr>
              <w:t>tracking and cohort spreadsheets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E29E663" w14:textId="3163D413" w:rsidR="006E420A" w:rsidRPr="007974D8" w:rsidRDefault="006E420A" w:rsidP="006E420A">
            <w:pPr>
              <w:rPr>
                <w:rFonts w:ascii="Calibri" w:eastAsia="Calibri" w:hAnsi="Calibri" w:cs="Calibri"/>
              </w:rPr>
            </w:pPr>
            <w:r w:rsidRPr="007974D8">
              <w:rPr>
                <w:rFonts w:ascii="Calibri" w:eastAsia="Calibri" w:hAnsi="Calibri" w:cs="Calibri"/>
              </w:rPr>
              <w:t xml:space="preserve">Completion of programme + </w:t>
            </w:r>
            <w:r>
              <w:rPr>
                <w:rFonts w:ascii="Calibri" w:eastAsia="Calibri" w:hAnsi="Calibri" w:cs="Calibri"/>
              </w:rPr>
              <w:t>6</w:t>
            </w:r>
            <w:r w:rsidRPr="007974D8">
              <w:rPr>
                <w:rFonts w:ascii="Calibri" w:eastAsia="Calibri" w:hAnsi="Calibri" w:cs="Calibri"/>
              </w:rPr>
              <w:t xml:space="preserve">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487817AA" w14:textId="5DCB9BEA" w:rsidR="006E420A" w:rsidRPr="08131C4A" w:rsidRDefault="006E420A" w:rsidP="006E420A">
            <w:pPr>
              <w:rPr>
                <w:rFonts w:ascii="Calibri" w:eastAsia="Calibri" w:hAnsi="Calibri" w:cs="Calibri"/>
              </w:rPr>
            </w:pPr>
            <w:r>
              <w:rPr>
                <w:rFonts w:ascii="Calibri" w:eastAsia="Calibri" w:hAnsi="Calibri" w:cs="Calibri"/>
              </w:rPr>
              <w:t>Limitation Act 1980</w:t>
            </w:r>
          </w:p>
        </w:tc>
      </w:tr>
      <w:tr w:rsidR="006E420A" w14:paraId="42780D92"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7D8C62D1" w14:textId="672956FE" w:rsidR="006E420A" w:rsidRPr="007974D8" w:rsidRDefault="006E420A" w:rsidP="006E420A">
            <w:pPr>
              <w:rPr>
                <w:rFonts w:ascii="Calibri" w:eastAsia="Calibri" w:hAnsi="Calibri" w:cs="Calibri"/>
              </w:rPr>
            </w:pPr>
            <w:r>
              <w:rPr>
                <w:rFonts w:ascii="Calibri" w:eastAsia="Calibri" w:hAnsi="Calibri" w:cs="Calibri"/>
              </w:rPr>
              <w:t>CEDA Programme Applications</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0DB7DF52" w14:textId="37FB3932" w:rsidR="006E420A" w:rsidRPr="007974D8" w:rsidRDefault="006E420A" w:rsidP="006E420A">
            <w:pPr>
              <w:rPr>
                <w:rFonts w:ascii="Calibri" w:eastAsia="Calibri" w:hAnsi="Calibri" w:cs="Calibri"/>
              </w:rPr>
            </w:pPr>
            <w:r>
              <w:rPr>
                <w:rFonts w:ascii="Calibri" w:eastAsia="Calibri" w:hAnsi="Calibri" w:cs="Calibri"/>
              </w:rPr>
              <w:t>Successful applications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61FEF5C6" w14:textId="3BCE14B9" w:rsidR="006E420A" w:rsidRPr="007974D8" w:rsidRDefault="006E420A" w:rsidP="006E420A">
            <w:pPr>
              <w:rPr>
                <w:rFonts w:ascii="Calibri" w:eastAsia="Calibri" w:hAnsi="Calibri" w:cs="Calibri"/>
              </w:rPr>
            </w:pPr>
            <w:r>
              <w:rPr>
                <w:rFonts w:ascii="Calibri" w:eastAsia="Calibri" w:hAnsi="Calibri" w:cs="Calibri"/>
              </w:rPr>
              <w:t>Completion of Programme + 6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0D27947C" w14:textId="6BFDC3B6" w:rsidR="006E420A" w:rsidRPr="08131C4A" w:rsidRDefault="006E420A" w:rsidP="006E420A">
            <w:pPr>
              <w:rPr>
                <w:rFonts w:ascii="Calibri" w:eastAsia="Calibri" w:hAnsi="Calibri" w:cs="Calibri"/>
              </w:rPr>
            </w:pPr>
            <w:r>
              <w:rPr>
                <w:rFonts w:ascii="Calibri" w:eastAsia="Calibri" w:hAnsi="Calibri" w:cs="Calibri"/>
              </w:rPr>
              <w:t>Limitation Act 1980</w:t>
            </w:r>
          </w:p>
        </w:tc>
      </w:tr>
      <w:tr w:rsidR="006E420A" w14:paraId="247330C3"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0E5D9DC1" w14:textId="014A1A67" w:rsidR="006E420A" w:rsidRPr="007974D8" w:rsidRDefault="006E420A" w:rsidP="006E420A">
            <w:pPr>
              <w:rPr>
                <w:rFonts w:ascii="Calibri" w:eastAsia="Calibri" w:hAnsi="Calibri" w:cs="Calibri"/>
              </w:rPr>
            </w:pPr>
            <w:r>
              <w:rPr>
                <w:rFonts w:ascii="Calibri" w:eastAsia="Calibri" w:hAnsi="Calibri" w:cs="Calibri"/>
              </w:rPr>
              <w:t>CEDA Programme Applications</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3879A37F" w14:textId="12E38982" w:rsidR="006E420A" w:rsidRPr="007974D8" w:rsidRDefault="006E420A" w:rsidP="006E420A">
            <w:pPr>
              <w:rPr>
                <w:rFonts w:ascii="Calibri" w:eastAsia="Calibri" w:hAnsi="Calibri" w:cs="Calibri"/>
              </w:rPr>
            </w:pPr>
            <w:r w:rsidRPr="007974D8">
              <w:rPr>
                <w:rFonts w:ascii="Calibri" w:eastAsia="Calibri" w:hAnsi="Calibri" w:cs="Calibri"/>
              </w:rPr>
              <w:t xml:space="preserve">Unsuccessful applications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2D820353" w14:textId="3E1EFA86" w:rsidR="006E420A" w:rsidRPr="007974D8" w:rsidRDefault="006E420A" w:rsidP="006E420A">
            <w:pPr>
              <w:rPr>
                <w:rFonts w:ascii="Calibri" w:eastAsia="Calibri" w:hAnsi="Calibri" w:cs="Calibri"/>
              </w:rPr>
            </w:pPr>
            <w:r>
              <w:rPr>
                <w:rFonts w:ascii="Calibri" w:eastAsia="Calibri" w:hAnsi="Calibri" w:cs="Calibri"/>
              </w:rPr>
              <w:t>1</w:t>
            </w:r>
            <w:r w:rsidRPr="007974D8">
              <w:rPr>
                <w:rFonts w:ascii="Calibri" w:eastAsia="Calibri" w:hAnsi="Calibri" w:cs="Calibri"/>
              </w:rPr>
              <w:t xml:space="preserve"> year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6FC645DD" w14:textId="457DB1CC" w:rsidR="006E420A" w:rsidRPr="08131C4A" w:rsidRDefault="006E420A" w:rsidP="006E420A">
            <w:pPr>
              <w:rPr>
                <w:rFonts w:ascii="Calibri" w:eastAsia="Calibri" w:hAnsi="Calibri" w:cs="Calibri"/>
              </w:rPr>
            </w:pPr>
            <w:r>
              <w:rPr>
                <w:rFonts w:ascii="Calibri" w:eastAsia="Calibri" w:hAnsi="Calibri" w:cs="Calibri"/>
              </w:rPr>
              <w:t>The Equality Act 2010</w:t>
            </w:r>
          </w:p>
        </w:tc>
      </w:tr>
      <w:tr w:rsidR="006E420A" w14:paraId="336FD11A"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622BFCEB" w14:textId="021AA971" w:rsidR="006E420A" w:rsidRPr="007974D8" w:rsidRDefault="006E420A" w:rsidP="006E420A">
            <w:pPr>
              <w:rPr>
                <w:rFonts w:ascii="Calibri" w:eastAsia="Calibri" w:hAnsi="Calibri" w:cs="Calibri"/>
              </w:rPr>
            </w:pPr>
            <w:r>
              <w:rPr>
                <w:rFonts w:ascii="Calibri" w:eastAsia="Calibri" w:hAnsi="Calibri" w:cs="Calibri"/>
              </w:rPr>
              <w:t>CEDA Programme</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53E30EB8" w14:textId="77777777" w:rsidR="006E420A" w:rsidRPr="00D83764" w:rsidRDefault="006E420A" w:rsidP="006E420A">
            <w:pPr>
              <w:rPr>
                <w:rFonts w:ascii="Calibri" w:eastAsia="Calibri" w:hAnsi="Calibri" w:cs="Calibri"/>
              </w:rPr>
            </w:pPr>
            <w:r w:rsidRPr="007974D8">
              <w:rPr>
                <w:rFonts w:ascii="Calibri" w:eastAsia="Calibri" w:hAnsi="Calibri" w:cs="Calibri"/>
              </w:rPr>
              <w:t>•</w:t>
            </w:r>
            <w:r>
              <w:rPr>
                <w:rFonts w:ascii="Calibri" w:eastAsia="Calibri" w:hAnsi="Calibri" w:cs="Calibri"/>
              </w:rPr>
              <w:t xml:space="preserve">  </w:t>
            </w:r>
            <w:r w:rsidRPr="00D83764">
              <w:rPr>
                <w:rFonts w:ascii="Calibri" w:eastAsia="Calibri" w:hAnsi="Calibri" w:cs="Calibri"/>
              </w:rPr>
              <w:t>Attendance lists Submissions</w:t>
            </w:r>
          </w:p>
          <w:p w14:paraId="48B88B4D" w14:textId="77777777" w:rsidR="006E420A" w:rsidRPr="00D83764" w:rsidRDefault="006E420A" w:rsidP="006E420A">
            <w:pPr>
              <w:rPr>
                <w:rFonts w:ascii="Calibri" w:eastAsia="Calibri" w:hAnsi="Calibri" w:cs="Calibri"/>
              </w:rPr>
            </w:pPr>
            <w:r w:rsidRPr="007974D8">
              <w:rPr>
                <w:rFonts w:ascii="Calibri" w:eastAsia="Calibri" w:hAnsi="Calibri" w:cs="Calibri"/>
              </w:rPr>
              <w:t>•</w:t>
            </w:r>
            <w:r>
              <w:rPr>
                <w:rFonts w:ascii="Calibri" w:eastAsia="Calibri" w:hAnsi="Calibri" w:cs="Calibri"/>
              </w:rPr>
              <w:t xml:space="preserve"> </w:t>
            </w:r>
            <w:r w:rsidRPr="00D83764">
              <w:rPr>
                <w:rFonts w:ascii="Calibri" w:eastAsia="Calibri" w:hAnsi="Calibri" w:cs="Calibri"/>
              </w:rPr>
              <w:t>Mark sheets</w:t>
            </w:r>
          </w:p>
          <w:p w14:paraId="4C929E7C" w14:textId="6AC4ED60" w:rsidR="006E420A" w:rsidRPr="007974D8" w:rsidRDefault="006E420A" w:rsidP="006E420A">
            <w:pPr>
              <w:rPr>
                <w:rFonts w:ascii="Calibri" w:eastAsia="Calibri" w:hAnsi="Calibri" w:cs="Calibri"/>
              </w:rPr>
            </w:pPr>
            <w:r w:rsidRPr="007974D8">
              <w:rPr>
                <w:rFonts w:ascii="Calibri" w:eastAsia="Calibri" w:hAnsi="Calibri" w:cs="Calibri"/>
              </w:rPr>
              <w:t>•</w:t>
            </w:r>
            <w:r>
              <w:rPr>
                <w:rFonts w:ascii="Calibri" w:eastAsia="Calibri" w:hAnsi="Calibri" w:cs="Calibri"/>
              </w:rPr>
              <w:t xml:space="preserve">  </w:t>
            </w:r>
            <w:r w:rsidRPr="00D83764">
              <w:rPr>
                <w:rFonts w:ascii="Calibri" w:eastAsia="Calibri" w:hAnsi="Calibri" w:cs="Calibri"/>
              </w:rPr>
              <w:t>Feedback</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2FD6D018" w14:textId="1FD36500" w:rsidR="006E420A" w:rsidRPr="007974D8" w:rsidRDefault="006E420A" w:rsidP="006E420A">
            <w:pPr>
              <w:rPr>
                <w:rFonts w:ascii="Calibri" w:eastAsia="Calibri" w:hAnsi="Calibri" w:cs="Calibri"/>
              </w:rPr>
            </w:pPr>
            <w:r>
              <w:rPr>
                <w:rFonts w:ascii="Calibri" w:eastAsia="Calibri" w:hAnsi="Calibri" w:cs="Calibri"/>
              </w:rPr>
              <w:t>Completion of programme + 6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5EF9E269" w14:textId="0BD684D9" w:rsidR="006E420A" w:rsidRPr="08131C4A" w:rsidRDefault="006E420A" w:rsidP="006E420A">
            <w:pPr>
              <w:rPr>
                <w:rFonts w:ascii="Calibri" w:eastAsia="Calibri" w:hAnsi="Calibri" w:cs="Calibri"/>
              </w:rPr>
            </w:pPr>
            <w:r>
              <w:rPr>
                <w:rFonts w:ascii="Calibri" w:eastAsia="Calibri" w:hAnsi="Calibri" w:cs="Calibri"/>
              </w:rPr>
              <w:t>Limitation Act 1980</w:t>
            </w:r>
          </w:p>
        </w:tc>
      </w:tr>
      <w:tr w:rsidR="006E420A" w14:paraId="2E77ECEE"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1AD675F3" w14:textId="3FB33620" w:rsidR="006E420A" w:rsidRPr="007974D8" w:rsidRDefault="006E420A" w:rsidP="006E420A">
            <w:pPr>
              <w:rPr>
                <w:rFonts w:ascii="Calibri" w:eastAsia="Calibri" w:hAnsi="Calibri" w:cs="Calibri"/>
              </w:rPr>
            </w:pPr>
            <w:r>
              <w:rPr>
                <w:rFonts w:ascii="Calibri" w:eastAsia="Calibri" w:hAnsi="Calibri" w:cs="Calibri"/>
              </w:rPr>
              <w:t>CEDA Programme</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3077BC20" w14:textId="5930336E" w:rsidR="006E420A" w:rsidRPr="007974D8" w:rsidRDefault="006E420A" w:rsidP="006E420A">
            <w:pPr>
              <w:rPr>
                <w:rFonts w:ascii="Calibri" w:eastAsia="Calibri" w:hAnsi="Calibri" w:cs="Calibri"/>
              </w:rPr>
            </w:pPr>
            <w:r>
              <w:rPr>
                <w:rFonts w:ascii="Calibri" w:eastAsia="Calibri" w:hAnsi="Calibri" w:cs="Calibri"/>
              </w:rPr>
              <w:t>Moodle sites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2931D994" w14:textId="77777777" w:rsidR="006E420A" w:rsidRDefault="006E420A" w:rsidP="006E420A">
            <w:pPr>
              <w:rPr>
                <w:rFonts w:ascii="Calibri" w:eastAsia="Calibri" w:hAnsi="Calibri" w:cs="Calibri"/>
              </w:rPr>
            </w:pPr>
            <w:r>
              <w:rPr>
                <w:rFonts w:ascii="Calibri" w:eastAsia="Calibri" w:hAnsi="Calibri" w:cs="Calibri"/>
              </w:rPr>
              <w:t>Completion of programme + 5 years* / Destroy</w:t>
            </w:r>
          </w:p>
          <w:p w14:paraId="7874DBB4" w14:textId="77777777" w:rsidR="006E420A" w:rsidRDefault="006E420A" w:rsidP="006E420A">
            <w:pPr>
              <w:rPr>
                <w:rFonts w:ascii="Calibri" w:eastAsia="Calibri" w:hAnsi="Calibri" w:cs="Calibri"/>
              </w:rPr>
            </w:pPr>
          </w:p>
          <w:p w14:paraId="7C78F116" w14:textId="361D7989" w:rsidR="006E420A" w:rsidRPr="007974D8" w:rsidRDefault="006E420A" w:rsidP="006E420A">
            <w:pPr>
              <w:rPr>
                <w:rFonts w:ascii="Calibri" w:eastAsia="Calibri" w:hAnsi="Calibri" w:cs="Calibri"/>
              </w:rPr>
            </w:pPr>
            <w:r>
              <w:rPr>
                <w:rFonts w:ascii="Calibri" w:eastAsia="Calibri" w:hAnsi="Calibri" w:cs="Calibri"/>
              </w:rPr>
              <w:t>*The retention of Moodle sites is currently under review and subject to change.</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46C5D48D" w14:textId="23CC3B09" w:rsidR="006E420A" w:rsidRPr="08131C4A" w:rsidRDefault="006E420A" w:rsidP="006E420A">
            <w:pPr>
              <w:rPr>
                <w:rFonts w:ascii="Calibri" w:eastAsia="Calibri" w:hAnsi="Calibri" w:cs="Calibri"/>
              </w:rPr>
            </w:pPr>
            <w:r>
              <w:rPr>
                <w:rFonts w:ascii="Calibri" w:eastAsia="Calibri" w:hAnsi="Calibri" w:cs="Calibri"/>
              </w:rPr>
              <w:t>Institutional business requirements</w:t>
            </w:r>
          </w:p>
        </w:tc>
      </w:tr>
      <w:tr w:rsidR="006E420A" w14:paraId="78567E54"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7DF79774" w14:textId="6D019FEF" w:rsidR="006E420A" w:rsidRPr="007974D8" w:rsidRDefault="006E420A" w:rsidP="006E420A">
            <w:pPr>
              <w:rPr>
                <w:rFonts w:ascii="Calibri" w:eastAsia="Calibri" w:hAnsi="Calibri" w:cs="Calibri"/>
              </w:rPr>
            </w:pPr>
            <w:r>
              <w:rPr>
                <w:rFonts w:ascii="Calibri" w:eastAsia="Calibri" w:hAnsi="Calibri" w:cs="Calibri"/>
              </w:rPr>
              <w:t xml:space="preserve">Advanced Teaching: Lancaster </w:t>
            </w:r>
            <w:r w:rsidRPr="35F0D4FE">
              <w:rPr>
                <w:rFonts w:ascii="Calibri" w:eastAsia="Calibri" w:hAnsi="Calibri" w:cs="Calibri"/>
              </w:rPr>
              <w:t>Accreditation Scheme (ATLAS)</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1E7A4B6F" w14:textId="72618197" w:rsidR="006E420A" w:rsidRPr="007974D8" w:rsidRDefault="006E420A" w:rsidP="006E420A">
            <w:pPr>
              <w:rPr>
                <w:rFonts w:ascii="Calibri" w:eastAsia="Calibri" w:hAnsi="Calibri" w:cs="Calibri"/>
              </w:rPr>
            </w:pPr>
            <w:r w:rsidRPr="007974D8">
              <w:rPr>
                <w:rFonts w:ascii="Calibri" w:eastAsia="Calibri" w:hAnsi="Calibri" w:cs="Calibri"/>
              </w:rPr>
              <w:t xml:space="preserve">ATLAS Senior Fellows Network (LUSFN) webpage and Excel listing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54AC9267" w14:textId="21B5821B" w:rsidR="006E420A" w:rsidRPr="007974D8" w:rsidRDefault="006E420A" w:rsidP="006E420A">
            <w:pPr>
              <w:rPr>
                <w:rFonts w:ascii="Calibri" w:eastAsia="Calibri" w:hAnsi="Calibri" w:cs="Calibri"/>
              </w:rPr>
            </w:pPr>
            <w:r w:rsidRPr="007974D8">
              <w:rPr>
                <w:rFonts w:ascii="Calibri" w:eastAsia="Calibri" w:hAnsi="Calibri" w:cs="Calibri"/>
              </w:rPr>
              <w:t>End of employment</w:t>
            </w:r>
            <w:r>
              <w:rPr>
                <w:rFonts w:ascii="Calibri" w:eastAsia="Calibri" w:hAnsi="Calibri" w:cs="Calibri"/>
              </w:rPr>
              <w:t xml:space="preserve"> </w:t>
            </w:r>
            <w:r w:rsidRPr="007974D8">
              <w:rPr>
                <w:rFonts w:ascii="Calibri" w:eastAsia="Calibri" w:hAnsi="Calibri" w:cs="Calibri"/>
              </w:rPr>
              <w:t>/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7B795248" w14:textId="4B4D1036" w:rsidR="006E420A" w:rsidRPr="08131C4A" w:rsidRDefault="006E420A" w:rsidP="006E420A">
            <w:pPr>
              <w:rPr>
                <w:rFonts w:ascii="Calibri" w:eastAsia="Calibri" w:hAnsi="Calibri" w:cs="Calibri"/>
              </w:rPr>
            </w:pPr>
            <w:r>
              <w:rPr>
                <w:rFonts w:ascii="Calibri" w:eastAsia="Calibri" w:hAnsi="Calibri" w:cs="Calibri"/>
              </w:rPr>
              <w:t>Institutional business requirements</w:t>
            </w:r>
          </w:p>
        </w:tc>
      </w:tr>
      <w:tr w:rsidR="006E420A" w14:paraId="1CB58E71"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717B2F41" w14:textId="6673CF9E" w:rsidR="006E420A" w:rsidRPr="007974D8" w:rsidRDefault="006E420A" w:rsidP="006E420A">
            <w:pPr>
              <w:rPr>
                <w:rFonts w:ascii="Calibri" w:eastAsia="Calibri" w:hAnsi="Calibri" w:cs="Calibri"/>
              </w:rPr>
            </w:pPr>
            <w:r>
              <w:rPr>
                <w:rFonts w:ascii="Calibri" w:eastAsia="Calibri" w:hAnsi="Calibri" w:cs="Calibri"/>
              </w:rPr>
              <w:t>ATLAS</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1DD0B219" w14:textId="03F0BEBD" w:rsidR="006E420A" w:rsidRPr="007974D8" w:rsidRDefault="006E420A" w:rsidP="006E420A">
            <w:pPr>
              <w:rPr>
                <w:rFonts w:ascii="Calibri" w:eastAsia="Calibri" w:hAnsi="Calibri" w:cs="Calibri"/>
              </w:rPr>
            </w:pPr>
            <w:r w:rsidRPr="35F0D4FE">
              <w:rPr>
                <w:rFonts w:ascii="Calibri" w:eastAsia="Calibri" w:hAnsi="Calibri" w:cs="Calibri"/>
              </w:rPr>
              <w:t>Reviewers</w:t>
            </w:r>
            <w:r>
              <w:rPr>
                <w:rFonts w:ascii="Calibri" w:eastAsia="Calibri" w:hAnsi="Calibri" w:cs="Calibri"/>
              </w:rPr>
              <w:t xml:space="preserve"> </w:t>
            </w:r>
            <w:r w:rsidRPr="35F0D4FE">
              <w:rPr>
                <w:rFonts w:ascii="Calibri" w:eastAsia="Calibri" w:hAnsi="Calibri" w:cs="Calibri"/>
              </w:rPr>
              <w:t>/</w:t>
            </w:r>
            <w:r>
              <w:rPr>
                <w:rFonts w:ascii="Calibri" w:eastAsia="Calibri" w:hAnsi="Calibri" w:cs="Calibri"/>
              </w:rPr>
              <w:t xml:space="preserve"> </w:t>
            </w:r>
            <w:r w:rsidRPr="35F0D4FE">
              <w:rPr>
                <w:rFonts w:ascii="Calibri" w:eastAsia="Calibri" w:hAnsi="Calibri" w:cs="Calibri"/>
              </w:rPr>
              <w:t>Mentors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6A4D28B2" w14:textId="45D20013" w:rsidR="006E420A" w:rsidRPr="007974D8" w:rsidRDefault="006E420A" w:rsidP="006E420A">
            <w:pPr>
              <w:rPr>
                <w:rFonts w:ascii="Calibri" w:eastAsia="Calibri" w:hAnsi="Calibri" w:cs="Calibri"/>
              </w:rPr>
            </w:pPr>
            <w:r>
              <w:rPr>
                <w:rFonts w:ascii="Calibri" w:eastAsia="Calibri" w:hAnsi="Calibri" w:cs="Calibri"/>
              </w:rPr>
              <w:t xml:space="preserve">Until end of role as Reviewer / Mentor + 6 years </w:t>
            </w:r>
            <w:r w:rsidRPr="007974D8">
              <w:rPr>
                <w:rFonts w:ascii="Calibri" w:eastAsia="Calibri" w:hAnsi="Calibri" w:cs="Calibri"/>
              </w:rPr>
              <w:t>/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2D1F16AC" w14:textId="2459A136" w:rsidR="006E420A" w:rsidRPr="08131C4A" w:rsidRDefault="006E420A" w:rsidP="006E420A">
            <w:pPr>
              <w:rPr>
                <w:rFonts w:ascii="Calibri" w:eastAsia="Calibri" w:hAnsi="Calibri" w:cs="Calibri"/>
              </w:rPr>
            </w:pPr>
            <w:r>
              <w:rPr>
                <w:rFonts w:ascii="Calibri" w:eastAsia="Calibri" w:hAnsi="Calibri" w:cs="Calibri"/>
              </w:rPr>
              <w:t>Limitation Act 1980</w:t>
            </w:r>
          </w:p>
        </w:tc>
      </w:tr>
      <w:tr w:rsidR="006E420A" w14:paraId="353B2A5A"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7AC57D91" w14:textId="1D8A52F6" w:rsidR="006E420A" w:rsidRPr="007974D8" w:rsidRDefault="006E420A" w:rsidP="006E420A">
            <w:pPr>
              <w:rPr>
                <w:rFonts w:ascii="Calibri" w:eastAsia="Calibri" w:hAnsi="Calibri" w:cs="Calibri"/>
              </w:rPr>
            </w:pPr>
            <w:r>
              <w:rPr>
                <w:rFonts w:ascii="Calibri" w:eastAsia="Calibri" w:hAnsi="Calibri" w:cs="Calibri"/>
              </w:rPr>
              <w:t>CEDA Graduation</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5E9D5FA3" w14:textId="77777777" w:rsidR="006E420A" w:rsidRPr="00546022" w:rsidRDefault="006E420A" w:rsidP="006E420A">
            <w:pPr>
              <w:rPr>
                <w:rFonts w:ascii="Calibri" w:eastAsia="Calibri" w:hAnsi="Calibri" w:cs="Calibri"/>
              </w:rPr>
            </w:pPr>
            <w:r w:rsidRPr="007974D8">
              <w:rPr>
                <w:rFonts w:ascii="Calibri" w:eastAsia="Calibri" w:hAnsi="Calibri" w:cs="Calibri"/>
              </w:rPr>
              <w:t>•</w:t>
            </w:r>
            <w:r>
              <w:rPr>
                <w:rFonts w:ascii="Calibri" w:eastAsia="Calibri" w:hAnsi="Calibri" w:cs="Calibri"/>
              </w:rPr>
              <w:t xml:space="preserve"> </w:t>
            </w:r>
            <w:r w:rsidRPr="00546022">
              <w:rPr>
                <w:rFonts w:ascii="Calibri" w:eastAsia="Calibri" w:hAnsi="Calibri" w:cs="Calibri"/>
              </w:rPr>
              <w:t>Introduction to Teaching for Lancaster</w:t>
            </w:r>
          </w:p>
          <w:p w14:paraId="566AD9DD" w14:textId="77777777" w:rsidR="006E420A" w:rsidRPr="00546022" w:rsidRDefault="006E420A" w:rsidP="006E420A">
            <w:pPr>
              <w:rPr>
                <w:rFonts w:ascii="Calibri" w:eastAsia="Calibri" w:hAnsi="Calibri" w:cs="Calibri"/>
              </w:rPr>
            </w:pPr>
            <w:r w:rsidRPr="007974D8">
              <w:rPr>
                <w:rFonts w:ascii="Calibri" w:eastAsia="Calibri" w:hAnsi="Calibri" w:cs="Calibri"/>
              </w:rPr>
              <w:t>•</w:t>
            </w:r>
            <w:r>
              <w:rPr>
                <w:rFonts w:ascii="Calibri" w:eastAsia="Calibri" w:hAnsi="Calibri" w:cs="Calibri"/>
              </w:rPr>
              <w:t xml:space="preserve"> </w:t>
            </w:r>
            <w:r w:rsidRPr="00546022">
              <w:rPr>
                <w:rFonts w:ascii="Calibri" w:eastAsia="Calibri" w:hAnsi="Calibri" w:cs="Calibri"/>
              </w:rPr>
              <w:t>Sharing Practice</w:t>
            </w:r>
          </w:p>
          <w:p w14:paraId="056F1DD0" w14:textId="5C34D178" w:rsidR="006E420A" w:rsidRPr="007974D8" w:rsidRDefault="006E420A" w:rsidP="006E420A">
            <w:pPr>
              <w:rPr>
                <w:rFonts w:ascii="Calibri" w:eastAsia="Calibri" w:hAnsi="Calibri" w:cs="Calibri"/>
              </w:rPr>
            </w:pPr>
            <w:r w:rsidRPr="007974D8">
              <w:rPr>
                <w:rFonts w:ascii="Calibri" w:eastAsia="Calibri" w:hAnsi="Calibri" w:cs="Calibri"/>
              </w:rPr>
              <w:t>•</w:t>
            </w:r>
            <w:r>
              <w:rPr>
                <w:rFonts w:ascii="Calibri" w:eastAsia="Calibri" w:hAnsi="Calibri" w:cs="Calibri"/>
              </w:rPr>
              <w:t xml:space="preserve"> </w:t>
            </w:r>
            <w:r w:rsidRPr="00546022">
              <w:rPr>
                <w:rFonts w:ascii="Calibri" w:eastAsia="Calibri" w:hAnsi="Calibri" w:cs="Calibri"/>
              </w:rPr>
              <w:t>Graduation Data</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2D76B0A" w14:textId="7154CECB" w:rsidR="006E420A" w:rsidRPr="007974D8" w:rsidRDefault="006E420A" w:rsidP="006E420A">
            <w:pPr>
              <w:rPr>
                <w:rFonts w:ascii="Calibri" w:eastAsia="Calibri" w:hAnsi="Calibri" w:cs="Calibri"/>
              </w:rPr>
            </w:pPr>
            <w:r>
              <w:rPr>
                <w:rFonts w:ascii="Calibri" w:eastAsia="Calibri" w:hAnsi="Calibri" w:cs="Calibri"/>
              </w:rPr>
              <w:t>Completion of programme + 6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6D321421" w14:textId="5D8E38A8" w:rsidR="006E420A" w:rsidRPr="08131C4A" w:rsidRDefault="006E420A" w:rsidP="006E420A">
            <w:pPr>
              <w:rPr>
                <w:rFonts w:ascii="Calibri" w:eastAsia="Calibri" w:hAnsi="Calibri" w:cs="Calibri"/>
              </w:rPr>
            </w:pPr>
            <w:r>
              <w:rPr>
                <w:rFonts w:ascii="Calibri" w:eastAsia="Calibri" w:hAnsi="Calibri" w:cs="Calibri"/>
              </w:rPr>
              <w:t>Limitation Act 1980</w:t>
            </w:r>
          </w:p>
        </w:tc>
      </w:tr>
      <w:tr w:rsidR="006E420A" w14:paraId="3A0923F8"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3ECAA8AB" w14:textId="34206910" w:rsidR="006E420A" w:rsidRPr="007974D8" w:rsidRDefault="006E420A" w:rsidP="006E420A">
            <w:pPr>
              <w:rPr>
                <w:rFonts w:ascii="Calibri" w:eastAsia="Calibri" w:hAnsi="Calibri" w:cs="Calibri"/>
              </w:rPr>
            </w:pPr>
            <w:r>
              <w:rPr>
                <w:rFonts w:ascii="Calibri" w:eastAsia="Calibri" w:hAnsi="Calibri" w:cs="Calibri"/>
              </w:rPr>
              <w:t>CEDA Graduation</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7FB58D45" w14:textId="5A6B5118" w:rsidR="006E420A" w:rsidRPr="007974D8" w:rsidRDefault="006E420A" w:rsidP="006E420A">
            <w:pPr>
              <w:rPr>
                <w:rFonts w:ascii="Calibri" w:eastAsia="Calibri" w:hAnsi="Calibri" w:cs="Calibri"/>
              </w:rPr>
            </w:pPr>
            <w:r>
              <w:rPr>
                <w:rFonts w:ascii="Calibri" w:eastAsia="Calibri" w:hAnsi="Calibri" w:cs="Calibri"/>
              </w:rPr>
              <w:t>Attendance lists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72F99882" w14:textId="6212EE18" w:rsidR="006E420A" w:rsidRPr="007974D8" w:rsidRDefault="006E420A" w:rsidP="006E420A">
            <w:pPr>
              <w:rPr>
                <w:rFonts w:ascii="Calibri" w:eastAsia="Calibri" w:hAnsi="Calibri" w:cs="Calibri"/>
              </w:rPr>
            </w:pPr>
            <w:r>
              <w:rPr>
                <w:rFonts w:ascii="Calibri" w:eastAsia="Calibri" w:hAnsi="Calibri" w:cs="Calibri"/>
              </w:rPr>
              <w:t>Completion of ceremony + 1 year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6C5CAA96" w14:textId="0B44E989" w:rsidR="006E420A" w:rsidRPr="08131C4A" w:rsidRDefault="006E420A" w:rsidP="006E420A">
            <w:pPr>
              <w:rPr>
                <w:rFonts w:ascii="Calibri" w:eastAsia="Calibri" w:hAnsi="Calibri" w:cs="Calibri"/>
              </w:rPr>
            </w:pPr>
            <w:r>
              <w:rPr>
                <w:rFonts w:ascii="Calibri" w:eastAsia="Calibri" w:hAnsi="Calibri" w:cs="Calibri"/>
              </w:rPr>
              <w:t>Institutional business requirements</w:t>
            </w:r>
          </w:p>
        </w:tc>
      </w:tr>
      <w:tr w:rsidR="006E420A" w14:paraId="0646760B"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0BB5B518" w14:textId="6DBFE5F0" w:rsidR="006E420A" w:rsidRPr="007974D8" w:rsidRDefault="006E420A" w:rsidP="006E420A">
            <w:pPr>
              <w:rPr>
                <w:rFonts w:ascii="Calibri" w:eastAsia="Calibri" w:hAnsi="Calibri" w:cs="Calibri"/>
              </w:rPr>
            </w:pPr>
            <w:r w:rsidRPr="00480AA9">
              <w:rPr>
                <w:rFonts w:ascii="Calibri" w:eastAsia="Calibri" w:hAnsi="Calibri" w:cs="Calibri"/>
              </w:rPr>
              <w:t>CEDA Graduation</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54F0FE95" w14:textId="75E518BA" w:rsidR="006E420A" w:rsidRPr="007974D8" w:rsidRDefault="006E420A" w:rsidP="006E420A">
            <w:pPr>
              <w:rPr>
                <w:rFonts w:ascii="Calibri" w:eastAsia="Calibri" w:hAnsi="Calibri" w:cs="Calibri"/>
              </w:rPr>
            </w:pPr>
            <w:r>
              <w:rPr>
                <w:rFonts w:ascii="Calibri" w:eastAsia="Calibri" w:hAnsi="Calibri" w:cs="Calibri"/>
              </w:rPr>
              <w:t>Certificates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3C63820E" w14:textId="70F2912D" w:rsidR="006E420A" w:rsidRPr="007974D8" w:rsidRDefault="006E420A" w:rsidP="006E420A">
            <w:pPr>
              <w:rPr>
                <w:rFonts w:ascii="Calibri" w:eastAsia="Calibri" w:hAnsi="Calibri" w:cs="Calibri"/>
              </w:rPr>
            </w:pPr>
            <w:r>
              <w:rPr>
                <w:rFonts w:ascii="Calibri" w:eastAsia="Calibri" w:hAnsi="Calibri" w:cs="Calibri"/>
              </w:rPr>
              <w:t>Permanent</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50812A74" w14:textId="24B8640F" w:rsidR="006E420A" w:rsidRPr="08131C4A" w:rsidRDefault="006E420A" w:rsidP="006E420A">
            <w:pPr>
              <w:rPr>
                <w:rFonts w:ascii="Calibri" w:eastAsia="Calibri" w:hAnsi="Calibri" w:cs="Calibri"/>
              </w:rPr>
            </w:pPr>
            <w:r>
              <w:rPr>
                <w:rFonts w:ascii="Calibri" w:eastAsia="Calibri" w:hAnsi="Calibri" w:cs="Calibri"/>
              </w:rPr>
              <w:t>Institutional business requirements</w:t>
            </w:r>
          </w:p>
        </w:tc>
      </w:tr>
      <w:tr w:rsidR="006E420A" w14:paraId="5265364B"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582B2590" w14:textId="50E35EE7" w:rsidR="006E420A" w:rsidRPr="007974D8" w:rsidRDefault="006E420A" w:rsidP="006E420A">
            <w:pPr>
              <w:rPr>
                <w:rFonts w:ascii="Calibri" w:eastAsia="Calibri" w:hAnsi="Calibri" w:cs="Calibri"/>
              </w:rPr>
            </w:pPr>
            <w:r w:rsidRPr="00480AA9">
              <w:rPr>
                <w:rFonts w:ascii="Calibri" w:eastAsia="Calibri" w:hAnsi="Calibri" w:cs="Calibri"/>
              </w:rPr>
              <w:t>CEDA Graduation</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0A4CED8B" w14:textId="3DBC9A63" w:rsidR="006E420A" w:rsidRPr="007974D8" w:rsidRDefault="006E420A" w:rsidP="006E420A">
            <w:pPr>
              <w:rPr>
                <w:rFonts w:ascii="Calibri" w:eastAsia="Calibri" w:hAnsi="Calibri" w:cs="Calibri"/>
              </w:rPr>
            </w:pPr>
            <w:r>
              <w:rPr>
                <w:rFonts w:ascii="Calibri" w:eastAsia="Calibri" w:hAnsi="Calibri" w:cs="Calibri"/>
              </w:rPr>
              <w:t>Photos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44419402" w14:textId="077B92F9" w:rsidR="006E420A" w:rsidRPr="007974D8" w:rsidRDefault="006E420A" w:rsidP="006E420A">
            <w:pPr>
              <w:rPr>
                <w:rFonts w:ascii="Calibri" w:eastAsia="Calibri" w:hAnsi="Calibri" w:cs="Calibri"/>
              </w:rPr>
            </w:pPr>
            <w:r>
              <w:rPr>
                <w:rFonts w:ascii="Calibri" w:eastAsia="Calibri" w:hAnsi="Calibri" w:cs="Calibri"/>
              </w:rPr>
              <w:t>Graduation Ceremony + 6 months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22D7F881" w14:textId="2AC2071E" w:rsidR="006E420A" w:rsidRPr="08131C4A" w:rsidRDefault="006E420A" w:rsidP="006E420A">
            <w:pPr>
              <w:rPr>
                <w:rFonts w:ascii="Calibri" w:eastAsia="Calibri" w:hAnsi="Calibri" w:cs="Calibri"/>
              </w:rPr>
            </w:pPr>
            <w:r>
              <w:rPr>
                <w:rFonts w:ascii="Calibri" w:eastAsia="Calibri" w:hAnsi="Calibri" w:cs="Calibri"/>
              </w:rPr>
              <w:t>Limitation Act 1980</w:t>
            </w:r>
          </w:p>
        </w:tc>
      </w:tr>
      <w:tr w:rsidR="006E420A" w14:paraId="57E75D22"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0FE0B563" w14:textId="7097C743" w:rsidR="006E420A" w:rsidRPr="007974D8" w:rsidRDefault="006E420A" w:rsidP="006E420A">
            <w:pPr>
              <w:rPr>
                <w:rFonts w:ascii="Calibri" w:eastAsia="Calibri" w:hAnsi="Calibri" w:cs="Calibri"/>
              </w:rPr>
            </w:pPr>
            <w:r w:rsidRPr="00480AA9">
              <w:rPr>
                <w:rFonts w:ascii="Calibri" w:eastAsia="Calibri" w:hAnsi="Calibri" w:cs="Calibri"/>
              </w:rPr>
              <w:t>CEDA Graduation</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3A9B5E26" w14:textId="09C44C7B" w:rsidR="006E420A" w:rsidRPr="007974D8" w:rsidRDefault="006E420A" w:rsidP="006E420A">
            <w:pPr>
              <w:rPr>
                <w:rFonts w:ascii="Calibri" w:eastAsia="Calibri" w:hAnsi="Calibri" w:cs="Calibri"/>
              </w:rPr>
            </w:pPr>
            <w:r>
              <w:rPr>
                <w:rFonts w:ascii="Calibri" w:eastAsia="Calibri" w:hAnsi="Calibri" w:cs="Calibri"/>
              </w:rPr>
              <w:t>Teaching Committee Minutes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7577A0B5" w14:textId="4AB6B6F7" w:rsidR="006E420A" w:rsidRPr="007974D8" w:rsidRDefault="006E420A" w:rsidP="006E420A">
            <w:pPr>
              <w:rPr>
                <w:rFonts w:ascii="Calibri" w:eastAsia="Calibri" w:hAnsi="Calibri" w:cs="Calibri"/>
              </w:rPr>
            </w:pPr>
            <w:r>
              <w:rPr>
                <w:rFonts w:ascii="Calibri" w:eastAsia="Calibri" w:hAnsi="Calibri" w:cs="Calibri"/>
              </w:rPr>
              <w:t>Life of Committee + 3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095D35D8" w14:textId="5E9608FB" w:rsidR="006E420A" w:rsidRPr="08131C4A" w:rsidRDefault="006E420A" w:rsidP="006E420A">
            <w:pPr>
              <w:rPr>
                <w:rFonts w:ascii="Calibri" w:eastAsia="Calibri" w:hAnsi="Calibri" w:cs="Calibri"/>
              </w:rPr>
            </w:pPr>
            <w:r>
              <w:rPr>
                <w:rFonts w:ascii="Calibri" w:eastAsia="Calibri" w:hAnsi="Calibri" w:cs="Calibri"/>
              </w:rPr>
              <w:t>Institutional business requirements</w:t>
            </w:r>
          </w:p>
        </w:tc>
      </w:tr>
      <w:tr w:rsidR="006E420A" w14:paraId="683D0251"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61ECCDFF" w14:textId="3CE36A90" w:rsidR="006E420A" w:rsidRPr="007974D8" w:rsidRDefault="006E420A" w:rsidP="006E420A">
            <w:pPr>
              <w:rPr>
                <w:rFonts w:ascii="Calibri" w:eastAsia="Calibri" w:hAnsi="Calibri" w:cs="Calibri"/>
              </w:rPr>
            </w:pPr>
            <w:r w:rsidRPr="00480AA9">
              <w:rPr>
                <w:rFonts w:ascii="Calibri" w:eastAsia="Calibri" w:hAnsi="Calibri" w:cs="Calibri"/>
              </w:rPr>
              <w:t>CEDA Graduation</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54A79803" w14:textId="7B7BE6EF" w:rsidR="006E420A" w:rsidRPr="007974D8" w:rsidRDefault="006E420A" w:rsidP="006E420A">
            <w:pPr>
              <w:rPr>
                <w:rFonts w:ascii="Calibri" w:eastAsia="Calibri" w:hAnsi="Calibri" w:cs="Calibri"/>
              </w:rPr>
            </w:pPr>
            <w:r>
              <w:rPr>
                <w:rFonts w:ascii="Calibri" w:eastAsia="Calibri" w:hAnsi="Calibri" w:cs="Calibri"/>
              </w:rPr>
              <w:t>Assessment Board / Review Panel Minutes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3C7F85E7" w14:textId="5B5749BF" w:rsidR="006E420A" w:rsidRPr="007974D8" w:rsidRDefault="006E420A" w:rsidP="006E420A">
            <w:pPr>
              <w:rPr>
                <w:rFonts w:ascii="Calibri" w:eastAsia="Calibri" w:hAnsi="Calibri" w:cs="Calibri"/>
              </w:rPr>
            </w:pPr>
            <w:r>
              <w:rPr>
                <w:rFonts w:ascii="Calibri" w:eastAsia="Calibri" w:hAnsi="Calibri" w:cs="Calibri"/>
              </w:rPr>
              <w:t>Life of Committee + 3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0340CE75" w14:textId="3EB50605" w:rsidR="006E420A" w:rsidRPr="08131C4A" w:rsidRDefault="006E420A" w:rsidP="006E420A">
            <w:pPr>
              <w:rPr>
                <w:rFonts w:ascii="Calibri" w:eastAsia="Calibri" w:hAnsi="Calibri" w:cs="Calibri"/>
              </w:rPr>
            </w:pPr>
            <w:r>
              <w:rPr>
                <w:rFonts w:ascii="Calibri" w:eastAsia="Calibri" w:hAnsi="Calibri" w:cs="Calibri"/>
              </w:rPr>
              <w:t>Institutional business requirements</w:t>
            </w:r>
          </w:p>
        </w:tc>
      </w:tr>
      <w:tr w:rsidR="006E420A" w14:paraId="03BB7D42"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078ED6E4" w14:textId="41B4BB4B" w:rsidR="006E420A" w:rsidRPr="007974D8" w:rsidRDefault="006E420A" w:rsidP="006E420A">
            <w:pPr>
              <w:rPr>
                <w:rFonts w:ascii="Calibri" w:eastAsia="Calibri" w:hAnsi="Calibri" w:cs="Calibri"/>
              </w:rPr>
            </w:pPr>
            <w:r w:rsidRPr="00480AA9">
              <w:rPr>
                <w:rFonts w:ascii="Calibri" w:eastAsia="Calibri" w:hAnsi="Calibri" w:cs="Calibri"/>
              </w:rPr>
              <w:t>CEDA Graduation</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0DD69DCE" w14:textId="4D81FF0B" w:rsidR="006E420A" w:rsidRPr="007974D8" w:rsidRDefault="006E420A" w:rsidP="006E420A">
            <w:pPr>
              <w:rPr>
                <w:rFonts w:ascii="Calibri" w:eastAsia="Calibri" w:hAnsi="Calibri" w:cs="Calibri"/>
              </w:rPr>
            </w:pPr>
            <w:r>
              <w:rPr>
                <w:rFonts w:ascii="Calibri" w:eastAsia="Calibri" w:hAnsi="Calibri" w:cs="Calibri"/>
              </w:rPr>
              <w:t>Award / Pass lists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7D70AB6B" w14:textId="0F2217D3" w:rsidR="006E420A" w:rsidRPr="007974D8" w:rsidRDefault="006E420A" w:rsidP="006E420A">
            <w:pPr>
              <w:rPr>
                <w:rFonts w:ascii="Calibri" w:eastAsia="Calibri" w:hAnsi="Calibri" w:cs="Calibri"/>
              </w:rPr>
            </w:pPr>
            <w:r>
              <w:rPr>
                <w:rFonts w:ascii="Calibri" w:eastAsia="Calibri" w:hAnsi="Calibri" w:cs="Calibri"/>
              </w:rPr>
              <w:t>Permanent</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666D21ED" w14:textId="29F8B06D" w:rsidR="006E420A" w:rsidRPr="08131C4A" w:rsidRDefault="006E420A" w:rsidP="006E420A">
            <w:pPr>
              <w:rPr>
                <w:rFonts w:ascii="Calibri" w:eastAsia="Calibri" w:hAnsi="Calibri" w:cs="Calibri"/>
              </w:rPr>
            </w:pPr>
            <w:r>
              <w:rPr>
                <w:rFonts w:ascii="Calibri" w:eastAsia="Calibri" w:hAnsi="Calibri" w:cs="Calibri"/>
              </w:rPr>
              <w:t>Institutional business requirements</w:t>
            </w:r>
          </w:p>
        </w:tc>
      </w:tr>
      <w:tr w:rsidR="006E420A" w14:paraId="2EAB1858"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4AC0FFA1" w14:textId="449516F8" w:rsidR="006E420A" w:rsidRPr="007974D8" w:rsidRDefault="006E420A" w:rsidP="006E420A">
            <w:pPr>
              <w:rPr>
                <w:rFonts w:ascii="Calibri" w:eastAsia="Calibri" w:hAnsi="Calibri" w:cs="Calibri"/>
              </w:rPr>
            </w:pPr>
            <w:r w:rsidRPr="00480AA9">
              <w:rPr>
                <w:rFonts w:ascii="Calibri" w:eastAsia="Calibri" w:hAnsi="Calibri" w:cs="Calibri"/>
              </w:rPr>
              <w:lastRenderedPageBreak/>
              <w:t>CEDA Graduation</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691B953C" w14:textId="269F0BFA" w:rsidR="006E420A" w:rsidRPr="007974D8" w:rsidRDefault="006E420A" w:rsidP="006E420A">
            <w:pPr>
              <w:rPr>
                <w:rFonts w:ascii="Calibri" w:eastAsia="Calibri" w:hAnsi="Calibri" w:cs="Calibri"/>
              </w:rPr>
            </w:pPr>
            <w:r>
              <w:rPr>
                <w:rFonts w:ascii="Calibri" w:eastAsia="Calibri" w:hAnsi="Calibri" w:cs="Calibri"/>
              </w:rPr>
              <w:t>External Examiners Reports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6238FF27" w14:textId="3E9B2E2B" w:rsidR="006E420A" w:rsidRPr="007974D8" w:rsidRDefault="006E420A" w:rsidP="006E420A">
            <w:pPr>
              <w:rPr>
                <w:rFonts w:ascii="Calibri" w:eastAsia="Calibri" w:hAnsi="Calibri" w:cs="Calibri"/>
              </w:rPr>
            </w:pPr>
            <w:r>
              <w:rPr>
                <w:rFonts w:ascii="Calibri" w:eastAsia="Calibri" w:hAnsi="Calibri" w:cs="Calibri"/>
              </w:rPr>
              <w:t>Current academic year + 6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3FA16BA3" w14:textId="6246F1E0" w:rsidR="006E420A" w:rsidRPr="08131C4A" w:rsidRDefault="006E420A" w:rsidP="006E420A">
            <w:pPr>
              <w:rPr>
                <w:rFonts w:ascii="Calibri" w:eastAsia="Calibri" w:hAnsi="Calibri" w:cs="Calibri"/>
              </w:rPr>
            </w:pPr>
            <w:r>
              <w:rPr>
                <w:rFonts w:ascii="Calibri" w:eastAsia="Calibri" w:hAnsi="Calibri" w:cs="Calibri"/>
              </w:rPr>
              <w:t>Limitation Act 1980</w:t>
            </w:r>
          </w:p>
        </w:tc>
      </w:tr>
      <w:tr w:rsidR="006E420A" w14:paraId="48B777DE"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74D1B06C" w14:textId="56B9F870" w:rsidR="006E420A" w:rsidRPr="007974D8" w:rsidRDefault="006E420A" w:rsidP="006E420A">
            <w:pPr>
              <w:rPr>
                <w:rFonts w:ascii="Calibri" w:eastAsia="Calibri" w:hAnsi="Calibri" w:cs="Calibri"/>
              </w:rPr>
            </w:pPr>
            <w:r w:rsidRPr="00480AA9">
              <w:rPr>
                <w:rFonts w:ascii="Calibri" w:eastAsia="Calibri" w:hAnsi="Calibri" w:cs="Calibri"/>
              </w:rPr>
              <w:t>CEDA Graduation</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2B6A11E0" w14:textId="377CC744" w:rsidR="006E420A" w:rsidRPr="007974D8" w:rsidRDefault="006E420A" w:rsidP="006E420A">
            <w:pPr>
              <w:rPr>
                <w:rFonts w:ascii="Calibri" w:eastAsia="Calibri" w:hAnsi="Calibri" w:cs="Calibri"/>
              </w:rPr>
            </w:pPr>
            <w:r>
              <w:rPr>
                <w:rFonts w:ascii="Calibri" w:eastAsia="Calibri" w:hAnsi="Calibri" w:cs="Calibri"/>
              </w:rPr>
              <w:t>Suppliers (</w:t>
            </w:r>
            <w:proofErr w:type="spellStart"/>
            <w:r>
              <w:rPr>
                <w:rFonts w:ascii="Calibri" w:eastAsia="Calibri" w:hAnsi="Calibri" w:cs="Calibri"/>
              </w:rPr>
              <w:t>MoUs</w:t>
            </w:r>
            <w:proofErr w:type="spellEnd"/>
            <w:r>
              <w:rPr>
                <w:rFonts w:ascii="Calibri" w:eastAsia="Calibri" w:hAnsi="Calibri" w:cs="Calibri"/>
              </w:rPr>
              <w:t>, request forms)</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F3C94EB" w14:textId="48F548BB" w:rsidR="006E420A" w:rsidRPr="007974D8" w:rsidRDefault="006E420A" w:rsidP="006E420A">
            <w:pPr>
              <w:rPr>
                <w:rFonts w:ascii="Calibri" w:eastAsia="Calibri" w:hAnsi="Calibri" w:cs="Calibri"/>
              </w:rPr>
            </w:pPr>
            <w:r>
              <w:rPr>
                <w:rFonts w:ascii="Calibri" w:eastAsia="Calibri" w:hAnsi="Calibri" w:cs="Calibri"/>
              </w:rPr>
              <w:t>Current academic year + 6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7229CD57" w14:textId="04F3FD49" w:rsidR="006E420A" w:rsidRPr="08131C4A" w:rsidRDefault="006E420A" w:rsidP="006E420A">
            <w:pPr>
              <w:rPr>
                <w:rFonts w:ascii="Calibri" w:eastAsia="Calibri" w:hAnsi="Calibri" w:cs="Calibri"/>
              </w:rPr>
            </w:pPr>
            <w:r>
              <w:rPr>
                <w:rFonts w:ascii="Calibri" w:eastAsia="Calibri" w:hAnsi="Calibri" w:cs="Calibri"/>
              </w:rPr>
              <w:t>Limitation Act 1980</w:t>
            </w:r>
          </w:p>
        </w:tc>
      </w:tr>
      <w:tr w:rsidR="006E420A" w14:paraId="2750C1AC"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417E63D4" w14:textId="6550D321" w:rsidR="006E420A" w:rsidRPr="007974D8" w:rsidRDefault="006E420A" w:rsidP="006E420A">
            <w:pPr>
              <w:rPr>
                <w:rFonts w:ascii="Calibri" w:eastAsia="Calibri" w:hAnsi="Calibri" w:cs="Calibri"/>
              </w:rPr>
            </w:pPr>
            <w:r w:rsidRPr="007974D8">
              <w:rPr>
                <w:rFonts w:ascii="Calibri" w:eastAsia="Calibri" w:hAnsi="Calibri" w:cs="Calibri"/>
              </w:rPr>
              <w:t xml:space="preserve">Training Records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28C8903D" w14:textId="68C08C27" w:rsidR="006E420A" w:rsidRPr="007974D8" w:rsidRDefault="006E420A" w:rsidP="006E420A">
            <w:pPr>
              <w:rPr>
                <w:rFonts w:ascii="Calibri" w:eastAsia="Calibri" w:hAnsi="Calibri" w:cs="Calibri"/>
              </w:rPr>
            </w:pPr>
            <w:r w:rsidRPr="007974D8">
              <w:rPr>
                <w:rFonts w:ascii="Calibri" w:eastAsia="Calibri" w:hAnsi="Calibri" w:cs="Calibri"/>
              </w:rPr>
              <w:t xml:space="preserve">General training and development programmes attended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31522DEE" w14:textId="3DCD94FA" w:rsidR="006E420A" w:rsidRPr="007974D8" w:rsidRDefault="006E420A" w:rsidP="006E420A">
            <w:pPr>
              <w:rPr>
                <w:rFonts w:ascii="Calibri" w:eastAsia="Calibri" w:hAnsi="Calibri" w:cs="Calibri"/>
              </w:rPr>
            </w:pPr>
            <w:r w:rsidRPr="007974D8">
              <w:rPr>
                <w:rFonts w:ascii="Calibri" w:eastAsia="Calibri" w:hAnsi="Calibri" w:cs="Calibri"/>
              </w:rPr>
              <w:t xml:space="preserve">Completion of programme + </w:t>
            </w:r>
            <w:r>
              <w:rPr>
                <w:rFonts w:ascii="Calibri" w:eastAsia="Calibri" w:hAnsi="Calibri" w:cs="Calibri"/>
              </w:rPr>
              <w:t>6</w:t>
            </w:r>
            <w:r w:rsidRPr="007974D8">
              <w:rPr>
                <w:rFonts w:ascii="Calibri" w:eastAsia="Calibri" w:hAnsi="Calibri" w:cs="Calibri"/>
              </w:rPr>
              <w:t xml:space="preserve">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38B8DF06" w14:textId="12D90860" w:rsidR="006E420A" w:rsidRPr="08131C4A" w:rsidRDefault="006E420A" w:rsidP="006E420A">
            <w:pPr>
              <w:rPr>
                <w:rFonts w:ascii="Calibri" w:eastAsia="Calibri" w:hAnsi="Calibri" w:cs="Calibri"/>
              </w:rPr>
            </w:pPr>
            <w:r>
              <w:rPr>
                <w:rFonts w:ascii="Calibri" w:eastAsia="Calibri" w:hAnsi="Calibri" w:cs="Calibri"/>
              </w:rPr>
              <w:t>Limitation Act 1980</w:t>
            </w:r>
          </w:p>
        </w:tc>
      </w:tr>
      <w:tr w:rsidR="006E420A" w14:paraId="2855950A"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1FA3F87C" w14:textId="2B22FE47" w:rsidR="006E420A" w:rsidRPr="007974D8" w:rsidRDefault="006E420A" w:rsidP="006E420A">
            <w:pPr>
              <w:rPr>
                <w:rFonts w:ascii="Calibri" w:eastAsia="Calibri" w:hAnsi="Calibri" w:cs="Calibri"/>
              </w:rPr>
            </w:pPr>
            <w:r>
              <w:rPr>
                <w:rFonts w:ascii="Calibri" w:eastAsia="Calibri" w:hAnsi="Calibri" w:cs="Calibri"/>
              </w:rPr>
              <w:t>Training Records</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708074D3" w14:textId="7881B47E" w:rsidR="006E420A" w:rsidRPr="007974D8" w:rsidRDefault="006E420A" w:rsidP="006E420A">
            <w:pPr>
              <w:rPr>
                <w:rFonts w:ascii="Calibri" w:eastAsia="Calibri" w:hAnsi="Calibri" w:cs="Calibri"/>
              </w:rPr>
            </w:pPr>
            <w:r>
              <w:rPr>
                <w:rFonts w:ascii="Calibri" w:eastAsia="Calibri" w:hAnsi="Calibri" w:cs="Calibri"/>
              </w:rPr>
              <w:t>Where there is a statutory or regulatory requirement</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0B0EC34F" w14:textId="22F649A6" w:rsidR="006E420A" w:rsidRPr="007974D8" w:rsidRDefault="006E420A" w:rsidP="006E420A">
            <w:pPr>
              <w:rPr>
                <w:rFonts w:ascii="Calibri" w:eastAsia="Calibri" w:hAnsi="Calibri" w:cs="Calibri"/>
              </w:rPr>
            </w:pPr>
            <w:r>
              <w:rPr>
                <w:rFonts w:ascii="Calibri" w:eastAsia="Calibri" w:hAnsi="Calibri" w:cs="Calibri"/>
              </w:rPr>
              <w:t>Expiry of relevant certification + 6 years / Destroy</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50675C87" w14:textId="5D743327" w:rsidR="006E420A" w:rsidRPr="08131C4A" w:rsidRDefault="006E420A" w:rsidP="006E420A">
            <w:pPr>
              <w:rPr>
                <w:rFonts w:ascii="Calibri" w:eastAsia="Calibri" w:hAnsi="Calibri" w:cs="Calibri"/>
              </w:rPr>
            </w:pPr>
            <w:r>
              <w:rPr>
                <w:rFonts w:ascii="Calibri" w:eastAsia="Calibri" w:hAnsi="Calibri" w:cs="Calibri"/>
              </w:rPr>
              <w:t>Limitation Act 1980</w:t>
            </w:r>
          </w:p>
        </w:tc>
      </w:tr>
    </w:tbl>
    <w:p w14:paraId="306CB343" w14:textId="2D55F3B9" w:rsidR="00433281" w:rsidRDefault="00433281" w:rsidP="0E7176D1"/>
    <w:p w14:paraId="5834EB7A" w14:textId="794057DC" w:rsidR="0E7176D1" w:rsidRDefault="0E7176D1">
      <w:r>
        <w:br w:type="page"/>
      </w:r>
    </w:p>
    <w:p w14:paraId="50CFE1B6" w14:textId="09056E7F" w:rsidR="00433281" w:rsidRPr="006D2363" w:rsidRDefault="00433281" w:rsidP="006D2363">
      <w:pPr>
        <w:pStyle w:val="Heading1"/>
        <w:jc w:val="center"/>
        <w:rPr>
          <w:rFonts w:ascii="Calibri" w:hAnsi="Calibri" w:cs="Calibri"/>
          <w:b/>
          <w:bCs/>
          <w:color w:val="auto"/>
          <w:sz w:val="40"/>
          <w:szCs w:val="40"/>
          <w:u w:val="single"/>
        </w:rPr>
      </w:pPr>
      <w:bookmarkStart w:id="13" w:name="_Toc140575006"/>
      <w:bookmarkStart w:id="14" w:name="_Toc192074706"/>
      <w:r w:rsidRPr="006D2363">
        <w:rPr>
          <w:rFonts w:ascii="Calibri" w:hAnsi="Calibri" w:cs="Calibri"/>
          <w:b/>
          <w:bCs/>
          <w:color w:val="auto"/>
          <w:sz w:val="40"/>
          <w:szCs w:val="40"/>
          <w:u w:val="single"/>
        </w:rPr>
        <w:lastRenderedPageBreak/>
        <w:t>Information Compliance</w:t>
      </w:r>
      <w:bookmarkEnd w:id="13"/>
      <w:bookmarkEnd w:id="14"/>
    </w:p>
    <w:tbl>
      <w:tblPr>
        <w:tblStyle w:val="TableGrid"/>
        <w:tblW w:w="13948" w:type="dxa"/>
        <w:tblInd w:w="-3" w:type="dxa"/>
        <w:tblLook w:val="04A0" w:firstRow="1" w:lastRow="0" w:firstColumn="1" w:lastColumn="0" w:noHBand="0" w:noVBand="1"/>
      </w:tblPr>
      <w:tblGrid>
        <w:gridCol w:w="3487"/>
        <w:gridCol w:w="3487"/>
        <w:gridCol w:w="3487"/>
        <w:gridCol w:w="3487"/>
      </w:tblGrid>
      <w:tr w:rsidR="00433281" w14:paraId="391E3242" w14:textId="77777777" w:rsidTr="0E7176D1">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4D999545" w14:textId="30543178" w:rsidR="00433281" w:rsidRDefault="00433281" w:rsidP="00433281">
            <w:pPr>
              <w:rPr>
                <w:rStyle w:val="normaltextrun"/>
                <w:rFonts w:ascii="Calibri" w:hAnsi="Calibri" w:cs="Calibri"/>
              </w:rPr>
            </w:pPr>
            <w:r>
              <w:rPr>
                <w:rStyle w:val="normaltextrun"/>
                <w:rFonts w:ascii="Calibri" w:hAnsi="Calibri" w:cs="Calibri"/>
                <w:b/>
                <w:bCs/>
              </w:rPr>
              <w:t>Record Group Name</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18004505" w14:textId="28FA86F0" w:rsidR="00433281" w:rsidRDefault="00433281" w:rsidP="00433281">
            <w:pPr>
              <w:rPr>
                <w:rStyle w:val="normaltextrun"/>
                <w:rFonts w:ascii="Calibri" w:hAnsi="Calibri" w:cs="Calibri"/>
              </w:rPr>
            </w:pPr>
            <w:r>
              <w:rPr>
                <w:rStyle w:val="normaltextrun"/>
                <w:rFonts w:ascii="Calibri" w:hAnsi="Calibri" w:cs="Calibri"/>
                <w:b/>
                <w:bCs/>
              </w:rPr>
              <w:t>Records within Group</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5D649932" w14:textId="72CBAE66" w:rsidR="00433281" w:rsidRDefault="0E94377A" w:rsidP="00433281">
            <w:pPr>
              <w:rPr>
                <w:rStyle w:val="normaltextrun"/>
                <w:rFonts w:ascii="Calibri" w:hAnsi="Calibri" w:cs="Calibri"/>
              </w:rPr>
            </w:pPr>
            <w:r w:rsidRPr="602CE064">
              <w:rPr>
                <w:rStyle w:val="normaltextrun"/>
                <w:rFonts w:ascii="Calibri" w:hAnsi="Calibri" w:cs="Calibri"/>
                <w:b/>
                <w:bCs/>
              </w:rPr>
              <w:t>Retention Period / Action at End of Retention</w:t>
            </w:r>
            <w:r w:rsidR="00433281" w:rsidRPr="602CE064">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7755FED5" w14:textId="51693B27" w:rsidR="00433281" w:rsidRDefault="00433281" w:rsidP="00433281">
            <w:pPr>
              <w:rPr>
                <w:rStyle w:val="normaltextrun"/>
                <w:rFonts w:ascii="Calibri" w:hAnsi="Calibri" w:cs="Calibri"/>
              </w:rPr>
            </w:pPr>
            <w:r>
              <w:rPr>
                <w:rStyle w:val="normaltextrun"/>
                <w:rFonts w:ascii="Calibri" w:hAnsi="Calibri" w:cs="Calibri"/>
                <w:b/>
                <w:bCs/>
              </w:rPr>
              <w:t>Citation</w:t>
            </w:r>
            <w:r>
              <w:rPr>
                <w:rStyle w:val="eop"/>
                <w:rFonts w:ascii="Calibri" w:hAnsi="Calibri" w:cs="Calibri"/>
              </w:rPr>
              <w:t> </w:t>
            </w:r>
          </w:p>
        </w:tc>
      </w:tr>
      <w:tr w:rsidR="00433281" w14:paraId="2CC56865" w14:textId="77777777" w:rsidTr="00716B45">
        <w:tc>
          <w:tcPr>
            <w:tcW w:w="3487" w:type="dxa"/>
            <w:tcBorders>
              <w:top w:val="single" w:sz="6" w:space="0" w:color="auto"/>
              <w:left w:val="single" w:sz="6" w:space="0" w:color="auto"/>
              <w:bottom w:val="single" w:sz="6" w:space="0" w:color="auto"/>
              <w:right w:val="single" w:sz="6" w:space="0" w:color="auto"/>
            </w:tcBorders>
            <w:shd w:val="clear" w:color="auto" w:fill="auto"/>
          </w:tcPr>
          <w:p w14:paraId="5BABBE26" w14:textId="628BE1C9" w:rsidR="00433281" w:rsidRDefault="53B5B264" w:rsidP="0E7176D1">
            <w:r w:rsidRPr="0E7176D1">
              <w:rPr>
                <w:rStyle w:val="normaltextrun"/>
                <w:rFonts w:ascii="Calibri" w:hAnsi="Calibri" w:cs="Calibri"/>
              </w:rPr>
              <w:t>Subject Access Request</w:t>
            </w:r>
            <w:r w:rsidR="00915DEE">
              <w:rPr>
                <w:rStyle w:val="normaltextrun"/>
                <w:rFonts w:ascii="Calibri" w:hAnsi="Calibri" w:cs="Calibri"/>
              </w:rPr>
              <w:t xml:space="preserve"> / Data Subject Rights Requests</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66AA964A" w14:textId="5C149E24" w:rsidR="00433281" w:rsidRDefault="00433281" w:rsidP="00433281">
            <w:r>
              <w:rPr>
                <w:rStyle w:val="normaltextrun"/>
                <w:rFonts w:ascii="Calibri" w:hAnsi="Calibri" w:cs="Calibri"/>
              </w:rPr>
              <w:t xml:space="preserve">Records documenting the handling of requests for access to personal </w:t>
            </w:r>
            <w:r w:rsidR="00915DEE">
              <w:rPr>
                <w:rStyle w:val="normaltextrun"/>
                <w:rFonts w:ascii="Calibri" w:hAnsi="Calibri" w:cs="Calibri"/>
              </w:rPr>
              <w:t>data</w:t>
            </w:r>
            <w:r>
              <w:rPr>
                <w:rStyle w:val="normaltextrun"/>
                <w:rFonts w:ascii="Calibri" w:hAnsi="Calibri" w:cs="Calibri"/>
              </w:rPr>
              <w:t xml:space="preserve"> held by the institution </w:t>
            </w:r>
            <w:r w:rsidR="00915DEE">
              <w:rPr>
                <w:rStyle w:val="normaltextrun"/>
                <w:rFonts w:ascii="Calibri" w:hAnsi="Calibri" w:cs="Calibri"/>
              </w:rPr>
              <w:t xml:space="preserve">/ other data subject rights requests </w:t>
            </w:r>
            <w:r>
              <w:rPr>
                <w:rStyle w:val="normaltextrun"/>
                <w:rFonts w:ascii="Calibri" w:hAnsi="Calibri" w:cs="Calibri"/>
              </w:rPr>
              <w:t>under the General Data Protection Regulation (GDPR).</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39547099" w14:textId="4D25A93B" w:rsidR="00433281" w:rsidRDefault="00B1182C" w:rsidP="00433281">
            <w:r>
              <w:rPr>
                <w:rStyle w:val="ui-provider"/>
              </w:rPr>
              <w:t>Last action on request + 3 years, unless a complaint received concerning the response; then – Last action on request + 6 years</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77705DA5" w14:textId="534ACC78" w:rsidR="00433281" w:rsidRDefault="00433281" w:rsidP="00433281">
            <w:r>
              <w:rPr>
                <w:rStyle w:val="normaltextrun"/>
                <w:rFonts w:ascii="Calibri" w:hAnsi="Calibri" w:cs="Calibri"/>
              </w:rPr>
              <w:t>Common practice</w:t>
            </w:r>
            <w:r>
              <w:rPr>
                <w:rStyle w:val="scxw31757400"/>
                <w:rFonts w:ascii="Calibri" w:hAnsi="Calibri" w:cs="Calibri"/>
              </w:rPr>
              <w:t> </w:t>
            </w:r>
            <w:r>
              <w:rPr>
                <w:rFonts w:ascii="Calibri" w:hAnsi="Calibri" w:cs="Calibri"/>
              </w:rPr>
              <w:br/>
            </w:r>
            <w:r>
              <w:rPr>
                <w:rStyle w:val="scxw31757400"/>
                <w:rFonts w:ascii="Calibri" w:hAnsi="Calibri" w:cs="Calibri"/>
              </w:rPr>
              <w:t> </w:t>
            </w:r>
            <w:r>
              <w:rPr>
                <w:rFonts w:ascii="Calibri" w:hAnsi="Calibri" w:cs="Calibri"/>
              </w:rPr>
              <w:br/>
            </w:r>
            <w:r>
              <w:rPr>
                <w:rStyle w:val="normaltextrun"/>
                <w:rFonts w:ascii="Calibri" w:hAnsi="Calibri" w:cs="Calibri"/>
              </w:rPr>
              <w:t xml:space="preserve">GDPR does not prescribe a retention period for these records and the ICO does not advise a specific retention period.  </w:t>
            </w:r>
            <w:r>
              <w:rPr>
                <w:rStyle w:val="scxw31757400"/>
                <w:rFonts w:ascii="Calibri" w:hAnsi="Calibri" w:cs="Calibri"/>
              </w:rPr>
              <w:t> </w:t>
            </w:r>
            <w:r>
              <w:rPr>
                <w:rFonts w:ascii="Calibri" w:hAnsi="Calibri" w:cs="Calibri"/>
              </w:rPr>
              <w:br/>
            </w:r>
            <w:r>
              <w:rPr>
                <w:rStyle w:val="scxw31757400"/>
                <w:rFonts w:ascii="Calibri" w:hAnsi="Calibri" w:cs="Calibri"/>
              </w:rPr>
              <w:t> </w:t>
            </w:r>
            <w:r>
              <w:rPr>
                <w:rFonts w:ascii="Calibri" w:hAnsi="Calibri" w:cs="Calibri"/>
              </w:rPr>
              <w:br/>
            </w:r>
            <w:r>
              <w:rPr>
                <w:rStyle w:val="normaltextrun"/>
                <w:rFonts w:ascii="Calibri" w:hAnsi="Calibri" w:cs="Calibri"/>
              </w:rPr>
              <w:t>A longer retention period may be appropriate for records documenting the handling of requests which resulted in complaints or appeals.</w:t>
            </w:r>
            <w:r>
              <w:rPr>
                <w:rStyle w:val="eop"/>
                <w:rFonts w:ascii="Calibri" w:hAnsi="Calibri" w:cs="Calibri"/>
              </w:rPr>
              <w:t> </w:t>
            </w:r>
          </w:p>
        </w:tc>
      </w:tr>
      <w:tr w:rsidR="00433281" w14:paraId="7B51EB65" w14:textId="77777777" w:rsidTr="00716B45">
        <w:tc>
          <w:tcPr>
            <w:tcW w:w="3487" w:type="dxa"/>
            <w:tcBorders>
              <w:top w:val="single" w:sz="6" w:space="0" w:color="auto"/>
              <w:left w:val="single" w:sz="6" w:space="0" w:color="auto"/>
              <w:bottom w:val="single" w:sz="6" w:space="0" w:color="auto"/>
              <w:right w:val="single" w:sz="6" w:space="0" w:color="auto"/>
            </w:tcBorders>
            <w:shd w:val="clear" w:color="auto" w:fill="auto"/>
          </w:tcPr>
          <w:p w14:paraId="2C42C26F" w14:textId="36366F68" w:rsidR="00433281" w:rsidRDefault="00433281" w:rsidP="00433281">
            <w:r>
              <w:rPr>
                <w:rStyle w:val="normaltextrun"/>
                <w:rFonts w:ascii="Calibri" w:hAnsi="Calibri" w:cs="Calibri"/>
              </w:rPr>
              <w:t>Freedom of Information Compliance</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1829EAB4" w14:textId="615CC923" w:rsidR="00433281" w:rsidRDefault="00433281" w:rsidP="00433281">
            <w:r>
              <w:rPr>
                <w:rStyle w:val="normaltextrun"/>
                <w:rFonts w:ascii="Calibri" w:hAnsi="Calibri" w:cs="Calibri"/>
              </w:rPr>
              <w:t>Records documenting the handling of requests for information held by the institution, made under the Freedom of Information Act 2000 (c. 36) </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1B1DAEB8" w14:textId="3F9D342F" w:rsidR="00433281" w:rsidRDefault="00433281" w:rsidP="00433281">
            <w:r>
              <w:rPr>
                <w:rStyle w:val="normaltextrun"/>
                <w:rFonts w:ascii="Calibri" w:hAnsi="Calibri" w:cs="Calibri"/>
              </w:rPr>
              <w:t>Completion of request handling process + 3 years</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5CC48C94" w14:textId="0CE7BB34" w:rsidR="00433281" w:rsidRDefault="00433281" w:rsidP="00433281">
            <w:r>
              <w:rPr>
                <w:rStyle w:val="normaltextrun"/>
                <w:rFonts w:ascii="Calibri" w:hAnsi="Calibri" w:cs="Calibri"/>
              </w:rPr>
              <w:t>Freedom of Information Act 2000</w:t>
            </w:r>
            <w:r>
              <w:rPr>
                <w:rStyle w:val="scxw135215674"/>
                <w:rFonts w:ascii="Calibri" w:hAnsi="Calibri" w:cs="Calibri"/>
              </w:rPr>
              <w:t> </w:t>
            </w:r>
            <w:r>
              <w:rPr>
                <w:rFonts w:ascii="Calibri" w:hAnsi="Calibri" w:cs="Calibri"/>
              </w:rPr>
              <w:br/>
            </w:r>
            <w:r>
              <w:rPr>
                <w:rStyle w:val="scxw135215674"/>
                <w:rFonts w:ascii="Calibri" w:hAnsi="Calibri" w:cs="Calibri"/>
              </w:rPr>
              <w:t> </w:t>
            </w:r>
            <w:r>
              <w:rPr>
                <w:rFonts w:ascii="Calibri" w:hAnsi="Calibri" w:cs="Calibri"/>
              </w:rPr>
              <w:br/>
            </w:r>
            <w:r>
              <w:rPr>
                <w:rStyle w:val="normaltextrun"/>
                <w:rFonts w:ascii="Calibri" w:hAnsi="Calibri" w:cs="Calibri"/>
              </w:rPr>
              <w:t>Records created by a public body fulfilling its obligations under the Freedom of Information Act 2000 (The National Archives).</w:t>
            </w:r>
            <w:r>
              <w:rPr>
                <w:rStyle w:val="scxw135215674"/>
                <w:rFonts w:ascii="Calibri" w:hAnsi="Calibri" w:cs="Calibri"/>
              </w:rPr>
              <w:t> </w:t>
            </w:r>
            <w:r>
              <w:rPr>
                <w:rFonts w:ascii="Calibri" w:hAnsi="Calibri" w:cs="Calibri"/>
              </w:rPr>
              <w:br/>
            </w:r>
            <w:r>
              <w:rPr>
                <w:rStyle w:val="scxw135215674"/>
                <w:rFonts w:ascii="Calibri" w:hAnsi="Calibri" w:cs="Calibri"/>
              </w:rPr>
              <w:t> </w:t>
            </w:r>
            <w:r>
              <w:rPr>
                <w:rFonts w:ascii="Calibri" w:hAnsi="Calibri" w:cs="Calibri"/>
              </w:rPr>
              <w:br/>
            </w:r>
            <w:r>
              <w:rPr>
                <w:rStyle w:val="normaltextrun"/>
                <w:rFonts w:ascii="Calibri" w:hAnsi="Calibri" w:cs="Calibri"/>
              </w:rPr>
              <w:t>The National Archives recommends '3 Years after date of creation'. See Model Retention Schedule for Records Created by a Public Body Fulfilling FOI obligations (The National Archives).</w:t>
            </w:r>
            <w:r>
              <w:rPr>
                <w:rStyle w:val="scxw135215674"/>
                <w:rFonts w:ascii="Calibri" w:hAnsi="Calibri" w:cs="Calibri"/>
              </w:rPr>
              <w:t> </w:t>
            </w:r>
            <w:r>
              <w:rPr>
                <w:rFonts w:ascii="Calibri" w:hAnsi="Calibri" w:cs="Calibri"/>
              </w:rPr>
              <w:br/>
            </w:r>
            <w:r>
              <w:rPr>
                <w:rStyle w:val="scxw135215674"/>
                <w:rFonts w:ascii="Calibri" w:hAnsi="Calibri" w:cs="Calibri"/>
              </w:rPr>
              <w:t> </w:t>
            </w:r>
            <w:r>
              <w:rPr>
                <w:rFonts w:ascii="Calibri" w:hAnsi="Calibri" w:cs="Calibri"/>
              </w:rPr>
              <w:br/>
            </w:r>
            <w:r>
              <w:rPr>
                <w:rStyle w:val="normaltextrun"/>
                <w:rFonts w:ascii="Calibri" w:hAnsi="Calibri" w:cs="Calibri"/>
              </w:rPr>
              <w:t xml:space="preserve">Records (or information extracted from them) relating to cases which set legal precedents, or which </w:t>
            </w:r>
            <w:r>
              <w:rPr>
                <w:rStyle w:val="normaltextrun"/>
                <w:rFonts w:ascii="Calibri" w:hAnsi="Calibri" w:cs="Calibri"/>
              </w:rPr>
              <w:lastRenderedPageBreak/>
              <w:t>establish principles for handling requests for certain types of information should be kept for longer, possibly as part of policy development records (see INFORMATION COMPLIANCE MANAGEMENT - INFORMATION COMPLIANCE POLICY DEVELOPMENT).</w:t>
            </w:r>
            <w:r>
              <w:rPr>
                <w:rStyle w:val="scxw135215674"/>
                <w:rFonts w:ascii="Calibri" w:hAnsi="Calibri" w:cs="Calibri"/>
              </w:rPr>
              <w:t> </w:t>
            </w:r>
            <w:r>
              <w:rPr>
                <w:rFonts w:ascii="Calibri" w:hAnsi="Calibri" w:cs="Calibri"/>
              </w:rPr>
              <w:br/>
            </w:r>
            <w:r>
              <w:rPr>
                <w:rStyle w:val="scxw135215674"/>
                <w:rFonts w:ascii="Calibri" w:hAnsi="Calibri" w:cs="Calibri"/>
              </w:rPr>
              <w:t> </w:t>
            </w:r>
            <w:r>
              <w:rPr>
                <w:rFonts w:ascii="Calibri" w:hAnsi="Calibri" w:cs="Calibri"/>
              </w:rPr>
              <w:br/>
            </w:r>
            <w:r>
              <w:rPr>
                <w:rStyle w:val="normaltextrun"/>
                <w:rFonts w:ascii="Calibri" w:hAnsi="Calibri" w:cs="Calibri"/>
              </w:rPr>
              <w:t>A request handling process is completed when the request has been fulfilled or when all complaints and/or appeals (against non-disclosure of information or methods of handling the request) have been determined.</w:t>
            </w:r>
            <w:r>
              <w:rPr>
                <w:rStyle w:val="scxw135215674"/>
                <w:rFonts w:ascii="Calibri" w:hAnsi="Calibri" w:cs="Calibri"/>
              </w:rPr>
              <w:t> </w:t>
            </w:r>
            <w:r>
              <w:rPr>
                <w:rFonts w:ascii="Calibri" w:hAnsi="Calibri" w:cs="Calibri"/>
              </w:rPr>
              <w:br/>
            </w:r>
            <w:r>
              <w:rPr>
                <w:rStyle w:val="scxw135215674"/>
                <w:rFonts w:ascii="Calibri" w:hAnsi="Calibri" w:cs="Calibri"/>
              </w:rPr>
              <w:t> </w:t>
            </w:r>
            <w:r>
              <w:rPr>
                <w:rFonts w:ascii="Calibri" w:hAnsi="Calibri" w:cs="Calibri"/>
              </w:rPr>
              <w:br/>
            </w:r>
            <w:r>
              <w:rPr>
                <w:rStyle w:val="normaltextrun"/>
                <w:rFonts w:ascii="Calibri" w:hAnsi="Calibri" w:cs="Calibri"/>
              </w:rPr>
              <w:t>See ‘Definition document for universities and other</w:t>
            </w:r>
            <w:r>
              <w:rPr>
                <w:rStyle w:val="scxw135215674"/>
                <w:rFonts w:ascii="Calibri" w:hAnsi="Calibri" w:cs="Calibri"/>
              </w:rPr>
              <w:t> </w:t>
            </w:r>
            <w:r>
              <w:rPr>
                <w:rFonts w:ascii="Calibri" w:hAnsi="Calibri" w:cs="Calibri"/>
              </w:rPr>
              <w:br/>
            </w:r>
            <w:r>
              <w:rPr>
                <w:rStyle w:val="normaltextrun"/>
                <w:rFonts w:ascii="Calibri" w:hAnsi="Calibri" w:cs="Calibri"/>
              </w:rPr>
              <w:t>higher education institutions’ and ‘Definition document for colleges of further education’ ICO (2013).</w:t>
            </w:r>
            <w:r>
              <w:rPr>
                <w:rStyle w:val="eop"/>
                <w:rFonts w:ascii="Calibri" w:hAnsi="Calibri" w:cs="Calibri"/>
              </w:rPr>
              <w:t> </w:t>
            </w:r>
          </w:p>
        </w:tc>
      </w:tr>
      <w:tr w:rsidR="00433281" w14:paraId="29CF4E41" w14:textId="77777777" w:rsidTr="00716B45">
        <w:tc>
          <w:tcPr>
            <w:tcW w:w="3487" w:type="dxa"/>
            <w:tcBorders>
              <w:top w:val="single" w:sz="6" w:space="0" w:color="auto"/>
              <w:left w:val="single" w:sz="6" w:space="0" w:color="auto"/>
              <w:bottom w:val="single" w:sz="6" w:space="0" w:color="auto"/>
              <w:right w:val="single" w:sz="6" w:space="0" w:color="auto"/>
            </w:tcBorders>
            <w:shd w:val="clear" w:color="auto" w:fill="auto"/>
          </w:tcPr>
          <w:p w14:paraId="10C07589" w14:textId="24ADF65E" w:rsidR="00433281" w:rsidRDefault="00433281" w:rsidP="00433281">
            <w:r>
              <w:rPr>
                <w:rStyle w:val="normaltextrun"/>
                <w:rFonts w:ascii="Calibri" w:hAnsi="Calibri" w:cs="Calibri"/>
              </w:rPr>
              <w:lastRenderedPageBreak/>
              <w:t>Environmental Information Compliance</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4269B55A" w14:textId="40D14C6A" w:rsidR="00433281" w:rsidRDefault="00433281" w:rsidP="00433281">
            <w:r>
              <w:rPr>
                <w:rStyle w:val="normaltextrun"/>
                <w:rFonts w:ascii="Calibri" w:hAnsi="Calibri" w:cs="Calibri"/>
              </w:rPr>
              <w:t>Records documenting the handling of requests for environmental information held by the institution, made under the Environmental Information Regulations 2004 (SI 2004/3391) </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6C5F1A74" w14:textId="386D574C" w:rsidR="00433281" w:rsidRDefault="00433281" w:rsidP="00433281">
            <w:r>
              <w:rPr>
                <w:rStyle w:val="normaltextrun"/>
                <w:rFonts w:ascii="Calibri" w:hAnsi="Calibri" w:cs="Calibri"/>
              </w:rPr>
              <w:t>Completion of request handling process + 3 years</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1786CF67" w14:textId="55BAE1D0" w:rsidR="00433281" w:rsidRDefault="00433281" w:rsidP="00433281">
            <w:r>
              <w:rPr>
                <w:rStyle w:val="normaltextrun"/>
                <w:rFonts w:ascii="Calibri" w:hAnsi="Calibri" w:cs="Calibri"/>
                <w:i/>
                <w:iCs/>
              </w:rPr>
              <w:t xml:space="preserve">This recommended retention period is in line with the period recommended by The National Archives for retention of records relating to the handling of requests for information under the Freedom of Information Act 2000.  See Records created by a public body fulfilling its obligations under the Freedom of Information Act 2000 </w:t>
            </w:r>
            <w:r>
              <w:rPr>
                <w:rStyle w:val="normaltextrun"/>
                <w:rFonts w:ascii="Calibri" w:hAnsi="Calibri" w:cs="Calibri"/>
                <w:i/>
                <w:iCs/>
              </w:rPr>
              <w:lastRenderedPageBreak/>
              <w:t>(The National Archives).</w:t>
            </w:r>
            <w:r>
              <w:rPr>
                <w:rStyle w:val="scxw30989174"/>
                <w:rFonts w:ascii="Calibri" w:hAnsi="Calibri" w:cs="Calibri"/>
              </w:rPr>
              <w:t> </w:t>
            </w:r>
            <w:r>
              <w:rPr>
                <w:rFonts w:ascii="Calibri" w:hAnsi="Calibri" w:cs="Calibri"/>
              </w:rPr>
              <w:br/>
            </w:r>
            <w:r>
              <w:rPr>
                <w:rStyle w:val="scxw30989174"/>
                <w:rFonts w:ascii="Calibri" w:hAnsi="Calibri" w:cs="Calibri"/>
              </w:rPr>
              <w:t> </w:t>
            </w:r>
            <w:r>
              <w:rPr>
                <w:rFonts w:ascii="Calibri" w:hAnsi="Calibri" w:cs="Calibri"/>
              </w:rPr>
              <w:br/>
            </w:r>
            <w:r>
              <w:rPr>
                <w:rStyle w:val="normaltextrun"/>
                <w:rFonts w:ascii="Calibri" w:hAnsi="Calibri" w:cs="Calibri"/>
                <w:i/>
                <w:iCs/>
              </w:rPr>
              <w:t>Records (or information extracted from them) relating to cases which set legal precedents, or which establish principles for handling requests for certain types of information should be kept for longer, possibly as part of policy development records (see INFORMATION COMPLIANCE MANAGEMENT - INFORMATION COMPLIANCE POLICY DEVELOPMENT).</w:t>
            </w:r>
            <w:r>
              <w:rPr>
                <w:rStyle w:val="eop"/>
                <w:rFonts w:ascii="Calibri" w:hAnsi="Calibri" w:cs="Calibri"/>
              </w:rPr>
              <w:t> </w:t>
            </w:r>
          </w:p>
        </w:tc>
      </w:tr>
    </w:tbl>
    <w:p w14:paraId="05284427" w14:textId="0D3F5716" w:rsidR="00FD238F" w:rsidRDefault="00FD238F" w:rsidP="0E7176D1"/>
    <w:p w14:paraId="34FF06FC" w14:textId="77777777" w:rsidR="00FD238F" w:rsidRDefault="00FD238F">
      <w:pPr>
        <w:rPr>
          <w:rFonts w:ascii="Calibri" w:eastAsiaTheme="majorEastAsia" w:hAnsi="Calibri" w:cs="Calibri"/>
          <w:b/>
          <w:bCs/>
          <w:sz w:val="40"/>
          <w:szCs w:val="40"/>
          <w:u w:val="single"/>
        </w:rPr>
      </w:pPr>
      <w:bookmarkStart w:id="15" w:name="_Toc140575007"/>
      <w:r>
        <w:rPr>
          <w:rFonts w:ascii="Calibri" w:hAnsi="Calibri" w:cs="Calibri"/>
          <w:b/>
          <w:bCs/>
          <w:sz w:val="40"/>
          <w:szCs w:val="40"/>
          <w:u w:val="single"/>
        </w:rPr>
        <w:br w:type="page"/>
      </w:r>
    </w:p>
    <w:p w14:paraId="11F05161" w14:textId="74CB4410" w:rsidR="00433281" w:rsidRPr="006D2363" w:rsidRDefault="00433281" w:rsidP="006D2363">
      <w:pPr>
        <w:pStyle w:val="Heading1"/>
        <w:jc w:val="center"/>
        <w:rPr>
          <w:rFonts w:ascii="Calibri" w:hAnsi="Calibri" w:cs="Calibri"/>
          <w:b/>
          <w:bCs/>
          <w:color w:val="auto"/>
          <w:sz w:val="40"/>
          <w:szCs w:val="40"/>
          <w:u w:val="single"/>
        </w:rPr>
      </w:pPr>
      <w:bookmarkStart w:id="16" w:name="_Toc192074707"/>
      <w:r w:rsidRPr="006D2363">
        <w:rPr>
          <w:rFonts w:ascii="Calibri" w:hAnsi="Calibri" w:cs="Calibri"/>
          <w:b/>
          <w:bCs/>
          <w:color w:val="auto"/>
          <w:sz w:val="40"/>
          <w:szCs w:val="40"/>
          <w:u w:val="single"/>
        </w:rPr>
        <w:lastRenderedPageBreak/>
        <w:t>Research</w:t>
      </w:r>
      <w:bookmarkEnd w:id="15"/>
      <w:bookmarkEnd w:id="16"/>
    </w:p>
    <w:p w14:paraId="61D7EC36" w14:textId="08AF4D65" w:rsidR="00FD238F" w:rsidRDefault="00433281">
      <w:r>
        <w:t>Personal data in research records are covered by their own unique privacy notices / research agreements. This will identify a retention schedule for any records produced from the research project. For more inform</w:t>
      </w:r>
      <w:r w:rsidR="59F3DCA5">
        <w:t>a</w:t>
      </w:r>
      <w:r>
        <w:t>tion on how long your records are being held in relation to a research project, please ask your research team by contacting them using the details provided on your initial Participant Information Sheet.</w:t>
      </w:r>
    </w:p>
    <w:p w14:paraId="36D82EFB" w14:textId="1A2714E8" w:rsidR="00FD238F" w:rsidRPr="00FD238F" w:rsidRDefault="00FD238F" w:rsidP="00FD238F">
      <w:pPr>
        <w:pStyle w:val="Heading1"/>
        <w:jc w:val="center"/>
        <w:rPr>
          <w:rFonts w:ascii="Calibri" w:hAnsi="Calibri" w:cs="Calibri"/>
          <w:b/>
          <w:bCs/>
          <w:sz w:val="40"/>
          <w:szCs w:val="40"/>
          <w:u w:val="single"/>
        </w:rPr>
      </w:pPr>
      <w:r>
        <w:br w:type="page"/>
      </w:r>
      <w:bookmarkStart w:id="17" w:name="_Toc192074708"/>
      <w:r w:rsidRPr="00FD238F">
        <w:rPr>
          <w:rFonts w:ascii="Calibri" w:hAnsi="Calibri" w:cs="Calibri"/>
          <w:b/>
          <w:bCs/>
          <w:color w:val="auto"/>
          <w:sz w:val="40"/>
          <w:szCs w:val="40"/>
          <w:u w:val="single"/>
        </w:rPr>
        <w:lastRenderedPageBreak/>
        <w:t>Sports Centre</w:t>
      </w:r>
      <w:bookmarkEnd w:id="17"/>
    </w:p>
    <w:tbl>
      <w:tblPr>
        <w:tblStyle w:val="TableGrid"/>
        <w:tblW w:w="13887" w:type="dxa"/>
        <w:tblInd w:w="-6" w:type="dxa"/>
        <w:tblLook w:val="04A0" w:firstRow="1" w:lastRow="0" w:firstColumn="1" w:lastColumn="0" w:noHBand="0" w:noVBand="1"/>
      </w:tblPr>
      <w:tblGrid>
        <w:gridCol w:w="1838"/>
        <w:gridCol w:w="3402"/>
        <w:gridCol w:w="3827"/>
        <w:gridCol w:w="4820"/>
      </w:tblGrid>
      <w:tr w:rsidR="00FD238F" w14:paraId="59F29E19" w14:textId="77777777" w:rsidTr="602CE064">
        <w:tc>
          <w:tcPr>
            <w:tcW w:w="1838" w:type="dxa"/>
            <w:tcBorders>
              <w:top w:val="single" w:sz="6" w:space="0" w:color="auto"/>
              <w:left w:val="single" w:sz="6" w:space="0" w:color="auto"/>
              <w:bottom w:val="single" w:sz="6" w:space="0" w:color="auto"/>
              <w:right w:val="single" w:sz="6" w:space="0" w:color="auto"/>
            </w:tcBorders>
            <w:shd w:val="clear" w:color="auto" w:fill="auto"/>
          </w:tcPr>
          <w:p w14:paraId="260ADB76" w14:textId="5E9DD9FB" w:rsidR="00FD238F" w:rsidRDefault="00FD238F" w:rsidP="00FD238F">
            <w:pPr>
              <w:rPr>
                <w:rStyle w:val="normaltextrun"/>
                <w:rFonts w:ascii="Calibri" w:hAnsi="Calibri" w:cs="Calibri"/>
              </w:rPr>
            </w:pPr>
            <w:r>
              <w:rPr>
                <w:rStyle w:val="normaltextrun"/>
                <w:rFonts w:ascii="Calibri" w:hAnsi="Calibri" w:cs="Calibri"/>
                <w:b/>
                <w:bCs/>
              </w:rPr>
              <w:t>Record Group Name</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991FB9D" w14:textId="68C050AA" w:rsidR="00FD238F" w:rsidRDefault="00FD238F" w:rsidP="00FD238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rPr>
              <w:t>Records within Group</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406E5CEC" w14:textId="121DE18E" w:rsidR="00FD238F" w:rsidRDefault="0E94377A" w:rsidP="00FD238F">
            <w:pPr>
              <w:rPr>
                <w:rStyle w:val="normaltextrun"/>
                <w:rFonts w:ascii="Calibri" w:hAnsi="Calibri" w:cs="Calibri"/>
              </w:rPr>
            </w:pPr>
            <w:r w:rsidRPr="602CE064">
              <w:rPr>
                <w:rStyle w:val="normaltextrun"/>
                <w:rFonts w:ascii="Calibri" w:hAnsi="Calibri" w:cs="Calibri"/>
                <w:b/>
                <w:bCs/>
              </w:rPr>
              <w:t>Retention Period / Action at End of Retention</w:t>
            </w:r>
            <w:r w:rsidR="00FD238F" w:rsidRPr="602CE064">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64EFADFD" w14:textId="187850CF" w:rsidR="00FD238F" w:rsidRDefault="00FD238F" w:rsidP="00FD238F">
            <w:pPr>
              <w:rPr>
                <w:rStyle w:val="normaltextrun"/>
                <w:rFonts w:ascii="Calibri" w:hAnsi="Calibri" w:cs="Calibri"/>
              </w:rPr>
            </w:pPr>
            <w:r>
              <w:rPr>
                <w:rStyle w:val="normaltextrun"/>
                <w:rFonts w:ascii="Calibri" w:hAnsi="Calibri" w:cs="Calibri"/>
                <w:b/>
                <w:bCs/>
              </w:rPr>
              <w:t>Citation</w:t>
            </w:r>
            <w:r>
              <w:rPr>
                <w:rStyle w:val="eop"/>
                <w:rFonts w:ascii="Calibri" w:hAnsi="Calibri" w:cs="Calibri"/>
              </w:rPr>
              <w:t> </w:t>
            </w:r>
          </w:p>
        </w:tc>
      </w:tr>
      <w:tr w:rsidR="00FD238F" w14:paraId="4B835711"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20B074C4" w14:textId="77777777" w:rsidR="00FD238F" w:rsidRDefault="00FD238F" w:rsidP="00DA24C5">
            <w:pPr>
              <w:rPr>
                <w:rStyle w:val="normaltextrun"/>
                <w:rFonts w:ascii="Calibri" w:hAnsi="Calibri" w:cs="Calibri"/>
              </w:rPr>
            </w:pPr>
            <w:r>
              <w:rPr>
                <w:rStyle w:val="normaltextrun"/>
                <w:rFonts w:ascii="Calibri" w:hAnsi="Calibri" w:cs="Calibri"/>
              </w:rPr>
              <w:t>Sports Centre membership records</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C7C4118" w14:textId="77777777" w:rsidR="00FD238F" w:rsidRDefault="00FD238F" w:rsidP="00DA24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Include:</w:t>
            </w:r>
            <w:r>
              <w:rPr>
                <w:rStyle w:val="eop"/>
                <w:rFonts w:ascii="Calibri" w:hAnsi="Calibri" w:cs="Calibri"/>
                <w:sz w:val="22"/>
                <w:szCs w:val="22"/>
              </w:rPr>
              <w:t> </w:t>
            </w:r>
          </w:p>
          <w:p w14:paraId="35DA10E8" w14:textId="77777777" w:rsidR="00FD238F" w:rsidRDefault="00FD238F" w:rsidP="00DA24C5">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Application form</w:t>
            </w:r>
            <w:r>
              <w:rPr>
                <w:rStyle w:val="eop"/>
                <w:rFonts w:ascii="Calibri" w:hAnsi="Calibri" w:cs="Calibri"/>
                <w:sz w:val="22"/>
                <w:szCs w:val="22"/>
              </w:rPr>
              <w:t> </w:t>
            </w:r>
          </w:p>
          <w:p w14:paraId="09C7704C" w14:textId="77777777" w:rsidR="00FD238F" w:rsidRDefault="00FD238F" w:rsidP="00DA24C5">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Sales information </w:t>
            </w:r>
            <w:r>
              <w:rPr>
                <w:rStyle w:val="eop"/>
                <w:rFonts w:ascii="Calibri" w:hAnsi="Calibri" w:cs="Calibri"/>
                <w:sz w:val="22"/>
                <w:szCs w:val="22"/>
              </w:rPr>
              <w:t> </w:t>
            </w:r>
          </w:p>
          <w:p w14:paraId="432BC92F" w14:textId="77777777" w:rsidR="00FD238F" w:rsidRDefault="00FD238F" w:rsidP="00DA24C5">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Pre-exercise questionnaire </w:t>
            </w:r>
            <w:r>
              <w:rPr>
                <w:rStyle w:val="eop"/>
                <w:rFonts w:ascii="Calibri" w:hAnsi="Calibri" w:cs="Calibri"/>
                <w:sz w:val="22"/>
                <w:szCs w:val="22"/>
              </w:rPr>
              <w:t> </w:t>
            </w:r>
          </w:p>
          <w:p w14:paraId="01D1E50C" w14:textId="77777777" w:rsidR="00FD238F" w:rsidRDefault="00FD238F" w:rsidP="00DA24C5">
            <w:pPr>
              <w:rPr>
                <w:rStyle w:val="normaltextrun"/>
                <w:rFonts w:ascii="Calibri" w:hAnsi="Calibri" w:cs="Calibri"/>
              </w:rPr>
            </w:pPr>
            <w:r>
              <w:rPr>
                <w:rStyle w:val="normaltextrun"/>
                <w:rFonts w:ascii="Calibri" w:hAnsi="Calibri" w:cs="Calibri"/>
              </w:rPr>
              <w:t>GP letters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C4CB015" w14:textId="77777777" w:rsidR="00FD238F" w:rsidRDefault="00FD238F" w:rsidP="00DA24C5">
            <w:pPr>
              <w:rPr>
                <w:rStyle w:val="normaltextrun"/>
                <w:rFonts w:ascii="Calibri" w:hAnsi="Calibri" w:cs="Calibri"/>
              </w:rPr>
            </w:pPr>
            <w:r>
              <w:rPr>
                <w:rStyle w:val="normaltextrun"/>
                <w:rFonts w:ascii="Calibri" w:hAnsi="Calibri" w:cs="Calibri"/>
              </w:rPr>
              <w:t>Termination of membership + 6 years / Destroy</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50C14B5" w14:textId="77777777" w:rsidR="00FD238F" w:rsidRDefault="00FD238F" w:rsidP="00DA24C5">
            <w:pPr>
              <w:rPr>
                <w:rStyle w:val="normaltextrun"/>
                <w:rFonts w:ascii="Calibri" w:hAnsi="Calibri" w:cs="Calibri"/>
              </w:rPr>
            </w:pPr>
            <w:r>
              <w:rPr>
                <w:rStyle w:val="normaltextrun"/>
                <w:rFonts w:ascii="Calibri" w:hAnsi="Calibri" w:cs="Calibri"/>
              </w:rPr>
              <w:t>Limitation Act 1980</w:t>
            </w:r>
            <w:r>
              <w:rPr>
                <w:rStyle w:val="eop"/>
                <w:rFonts w:ascii="Calibri" w:hAnsi="Calibri" w:cs="Calibri"/>
              </w:rPr>
              <w:t> </w:t>
            </w:r>
          </w:p>
        </w:tc>
      </w:tr>
      <w:tr w:rsidR="00FD238F" w14:paraId="4536C09B"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08B015EC" w14:textId="77777777" w:rsidR="00FD238F" w:rsidRDefault="00FD238F" w:rsidP="00DA24C5">
            <w:pPr>
              <w:rPr>
                <w:rStyle w:val="normaltextrun"/>
                <w:rFonts w:ascii="Calibri" w:hAnsi="Calibri" w:cs="Calibri"/>
              </w:rPr>
            </w:pPr>
            <w:r>
              <w:rPr>
                <w:rStyle w:val="normaltextrun"/>
                <w:rFonts w:ascii="Calibri" w:hAnsi="Calibri" w:cs="Calibri"/>
              </w:rPr>
              <w:t>Sports centre Customer Feedback</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645C40B" w14:textId="77777777" w:rsidR="00FD238F" w:rsidRDefault="00FD238F" w:rsidP="00DA24C5">
            <w:pPr>
              <w:pStyle w:val="paragraph"/>
              <w:numPr>
                <w:ilvl w:val="0"/>
                <w:numId w:val="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Feedback forms</w:t>
            </w:r>
            <w:r>
              <w:rPr>
                <w:rStyle w:val="eop"/>
                <w:rFonts w:ascii="Calibri" w:hAnsi="Calibri" w:cs="Calibri"/>
                <w:sz w:val="22"/>
                <w:szCs w:val="22"/>
              </w:rPr>
              <w:t> </w:t>
            </w:r>
          </w:p>
          <w:p w14:paraId="1D7EB483" w14:textId="77777777" w:rsidR="00FD238F" w:rsidRDefault="00FD238F" w:rsidP="00DA24C5">
            <w:pPr>
              <w:rPr>
                <w:rStyle w:val="normaltextrun"/>
                <w:rFonts w:ascii="Calibri" w:hAnsi="Calibri" w:cs="Calibri"/>
              </w:rPr>
            </w:pPr>
            <w:r>
              <w:rPr>
                <w:rStyle w:val="normaltextrun"/>
                <w:rFonts w:ascii="Calibri" w:hAnsi="Calibri" w:cs="Calibri"/>
              </w:rPr>
              <w:t>Complaints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0DFC941" w14:textId="77777777" w:rsidR="00FD238F" w:rsidRDefault="00FD238F" w:rsidP="00DA24C5">
            <w:pPr>
              <w:rPr>
                <w:rStyle w:val="normaltextrun"/>
                <w:rFonts w:ascii="Calibri" w:hAnsi="Calibri" w:cs="Calibri"/>
              </w:rPr>
            </w:pPr>
            <w:r>
              <w:rPr>
                <w:rStyle w:val="normaltextrun"/>
                <w:rFonts w:ascii="Calibri" w:hAnsi="Calibri" w:cs="Calibri"/>
              </w:rPr>
              <w:t>Last action + 3 years / Destroy</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443876EA" w14:textId="77777777" w:rsidR="00FD238F" w:rsidRDefault="00FD238F" w:rsidP="00DA24C5">
            <w:pPr>
              <w:rPr>
                <w:rStyle w:val="normaltextrun"/>
                <w:rFonts w:ascii="Calibri" w:hAnsi="Calibri" w:cs="Calibri"/>
              </w:rPr>
            </w:pPr>
            <w:r>
              <w:rPr>
                <w:rStyle w:val="normaltextrun"/>
                <w:rFonts w:ascii="Calibri" w:hAnsi="Calibri" w:cs="Calibri"/>
              </w:rPr>
              <w:t>JISC</w:t>
            </w:r>
            <w:r>
              <w:rPr>
                <w:rStyle w:val="eop"/>
                <w:rFonts w:ascii="Calibri" w:hAnsi="Calibri" w:cs="Calibri"/>
              </w:rPr>
              <w:t> </w:t>
            </w:r>
          </w:p>
        </w:tc>
      </w:tr>
      <w:tr w:rsidR="00FD238F" w14:paraId="532F6472"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6087CCBA" w14:textId="77777777" w:rsidR="00FD238F" w:rsidRDefault="00FD238F" w:rsidP="00DA24C5">
            <w:pPr>
              <w:rPr>
                <w:rStyle w:val="normaltextrun"/>
                <w:rFonts w:ascii="Calibri" w:hAnsi="Calibri" w:cs="Calibri"/>
              </w:rPr>
            </w:pPr>
            <w:r>
              <w:rPr>
                <w:rStyle w:val="normaltextrun"/>
                <w:rFonts w:ascii="Calibri" w:hAnsi="Calibri" w:cs="Calibri"/>
              </w:rPr>
              <w:t>Sports centre Customer Feedback</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4C5F447" w14:textId="77777777" w:rsidR="00FD238F" w:rsidRDefault="00FD238F" w:rsidP="00DA24C5">
            <w:pPr>
              <w:pStyle w:val="paragraph"/>
              <w:numPr>
                <w:ilvl w:val="0"/>
                <w:numId w:val="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Compliments</w:t>
            </w:r>
            <w:r>
              <w:rPr>
                <w:rStyle w:val="eop"/>
                <w:rFonts w:ascii="Calibri" w:hAnsi="Calibri" w:cs="Calibri"/>
                <w:sz w:val="22"/>
                <w:szCs w:val="22"/>
              </w:rPr>
              <w:t> </w:t>
            </w:r>
          </w:p>
          <w:p w14:paraId="49393989" w14:textId="77777777" w:rsidR="00FD238F" w:rsidRDefault="00FD238F" w:rsidP="00DA24C5">
            <w:pPr>
              <w:rPr>
                <w:rStyle w:val="normaltextrun"/>
                <w:rFonts w:ascii="Calibri" w:hAnsi="Calibri" w:cs="Calibri"/>
              </w:rPr>
            </w:pP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3610C45" w14:textId="77777777" w:rsidR="00FD238F" w:rsidRDefault="00FD238F" w:rsidP="00DA24C5">
            <w:pPr>
              <w:rPr>
                <w:rStyle w:val="normaltextrun"/>
                <w:rFonts w:ascii="Calibri" w:hAnsi="Calibri" w:cs="Calibri"/>
              </w:rPr>
            </w:pPr>
            <w:r>
              <w:rPr>
                <w:rStyle w:val="normaltextrun"/>
                <w:rFonts w:ascii="Calibri" w:hAnsi="Calibri" w:cs="Calibri"/>
              </w:rPr>
              <w:t>Received + 1 year / Destroy</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2D208231" w14:textId="77777777" w:rsidR="00FD238F" w:rsidRDefault="00FD238F" w:rsidP="00DA24C5">
            <w:pPr>
              <w:rPr>
                <w:rStyle w:val="normaltextrun"/>
                <w:rFonts w:ascii="Calibri" w:hAnsi="Calibri" w:cs="Calibri"/>
              </w:rPr>
            </w:pPr>
            <w:r>
              <w:rPr>
                <w:rStyle w:val="normaltextrun"/>
                <w:rFonts w:ascii="Calibri" w:hAnsi="Calibri" w:cs="Calibri"/>
              </w:rPr>
              <w:t>JISC</w:t>
            </w:r>
            <w:r>
              <w:rPr>
                <w:rStyle w:val="eop"/>
                <w:rFonts w:ascii="Calibri" w:hAnsi="Calibri" w:cs="Calibri"/>
              </w:rPr>
              <w:t> </w:t>
            </w:r>
          </w:p>
        </w:tc>
      </w:tr>
      <w:tr w:rsidR="00FD238F" w14:paraId="5A6DF4D0"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5C2D50AA" w14:textId="77777777" w:rsidR="00FD238F" w:rsidRDefault="00FD238F" w:rsidP="00DA24C5">
            <w:pPr>
              <w:rPr>
                <w:rStyle w:val="normaltextrun"/>
                <w:rFonts w:ascii="Calibri" w:hAnsi="Calibri" w:cs="Calibri"/>
              </w:rPr>
            </w:pPr>
            <w:r>
              <w:rPr>
                <w:rStyle w:val="normaltextrun"/>
                <w:rFonts w:ascii="Calibri" w:hAnsi="Calibri" w:cs="Calibri"/>
              </w:rPr>
              <w:t>Sports Centre Health &amp; Safety – Climbing Wall</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17C6F23" w14:textId="77777777" w:rsidR="00FD238F" w:rsidRDefault="00FD238F" w:rsidP="00DA24C5">
            <w:pPr>
              <w:rPr>
                <w:rStyle w:val="normaltextrun"/>
                <w:rFonts w:ascii="Calibri" w:hAnsi="Calibri" w:cs="Calibri"/>
              </w:rPr>
            </w:pPr>
            <w:r>
              <w:rPr>
                <w:rStyle w:val="normaltextrun"/>
                <w:rFonts w:ascii="Calibri" w:hAnsi="Calibri" w:cs="Calibri"/>
              </w:rPr>
              <w:t>Registration / Consent forms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DC06257" w14:textId="77777777" w:rsidR="00FD238F" w:rsidRDefault="00FD238F" w:rsidP="00DA24C5">
            <w:pPr>
              <w:rPr>
                <w:rStyle w:val="normaltextrun"/>
                <w:rFonts w:ascii="Calibri" w:hAnsi="Calibri" w:cs="Calibri"/>
              </w:rPr>
            </w:pPr>
            <w:r>
              <w:rPr>
                <w:rStyle w:val="normaltextrun"/>
                <w:rFonts w:ascii="Calibri" w:hAnsi="Calibri" w:cs="Calibri"/>
              </w:rPr>
              <w:t>Deleted after 6 years or superseded + 5 years / Destroy</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4889682A" w14:textId="77777777" w:rsidR="00FD238F" w:rsidRDefault="00FD238F" w:rsidP="00DA24C5">
            <w:pPr>
              <w:rPr>
                <w:rStyle w:val="normaltextrun"/>
                <w:rFonts w:ascii="Calibri" w:hAnsi="Calibri" w:cs="Calibri"/>
              </w:rPr>
            </w:pPr>
            <w:r>
              <w:rPr>
                <w:rStyle w:val="normaltextrun"/>
                <w:rFonts w:ascii="Calibri" w:hAnsi="Calibri" w:cs="Calibri"/>
              </w:rPr>
              <w:t>Limitations Act 1980.</w:t>
            </w:r>
            <w:r>
              <w:rPr>
                <w:rStyle w:val="eop"/>
                <w:rFonts w:ascii="Calibri" w:hAnsi="Calibri" w:cs="Calibri"/>
              </w:rPr>
              <w:t> </w:t>
            </w:r>
          </w:p>
        </w:tc>
      </w:tr>
    </w:tbl>
    <w:p w14:paraId="3D6D2B06" w14:textId="77777777" w:rsidR="00433281" w:rsidRDefault="00433281"/>
    <w:sectPr w:rsidR="00433281" w:rsidSect="0020596C">
      <w:footerReference w:type="even" r:id="rId9"/>
      <w:footerReference w:type="defaul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6035" w14:textId="77777777" w:rsidR="00DD7A62" w:rsidRDefault="00DD7A62" w:rsidP="00DD7A62">
      <w:pPr>
        <w:spacing w:after="0" w:line="240" w:lineRule="auto"/>
      </w:pPr>
      <w:r>
        <w:separator/>
      </w:r>
    </w:p>
  </w:endnote>
  <w:endnote w:type="continuationSeparator" w:id="0">
    <w:p w14:paraId="10C0DCB2" w14:textId="77777777" w:rsidR="00DD7A62" w:rsidRDefault="00DD7A62" w:rsidP="00DD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DD36" w14:textId="41252729" w:rsidR="00DD7A62" w:rsidRDefault="00DD7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6C3" w14:textId="0677E8A8" w:rsidR="00DD7A62" w:rsidRDefault="00DD7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A414" w14:textId="2DF76203" w:rsidR="00DD7A62" w:rsidRDefault="00DD7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0775" w14:textId="77777777" w:rsidR="00DD7A62" w:rsidRDefault="00DD7A62" w:rsidP="00DD7A62">
      <w:pPr>
        <w:spacing w:after="0" w:line="240" w:lineRule="auto"/>
      </w:pPr>
      <w:r>
        <w:separator/>
      </w:r>
    </w:p>
  </w:footnote>
  <w:footnote w:type="continuationSeparator" w:id="0">
    <w:p w14:paraId="5BCD6C2A" w14:textId="77777777" w:rsidR="00DD7A62" w:rsidRDefault="00DD7A62" w:rsidP="00DD7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565"/>
    <w:multiLevelType w:val="hybridMultilevel"/>
    <w:tmpl w:val="3AAC2BCC"/>
    <w:lvl w:ilvl="0" w:tplc="025287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F6AE0"/>
    <w:multiLevelType w:val="multilevel"/>
    <w:tmpl w:val="CD98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B5155"/>
    <w:multiLevelType w:val="multilevel"/>
    <w:tmpl w:val="DB3C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E341A"/>
    <w:multiLevelType w:val="multilevel"/>
    <w:tmpl w:val="136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F6E50"/>
    <w:multiLevelType w:val="multilevel"/>
    <w:tmpl w:val="5424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A0A16"/>
    <w:multiLevelType w:val="multilevel"/>
    <w:tmpl w:val="3A70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452333"/>
    <w:multiLevelType w:val="multilevel"/>
    <w:tmpl w:val="2A00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B82928"/>
    <w:multiLevelType w:val="hybridMultilevel"/>
    <w:tmpl w:val="B4DAA550"/>
    <w:lvl w:ilvl="0" w:tplc="AEE2B3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C6AE2"/>
    <w:multiLevelType w:val="multilevel"/>
    <w:tmpl w:val="483C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AB16D5"/>
    <w:multiLevelType w:val="multilevel"/>
    <w:tmpl w:val="220E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006FE"/>
    <w:multiLevelType w:val="multilevel"/>
    <w:tmpl w:val="DAE2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A0172B"/>
    <w:multiLevelType w:val="multilevel"/>
    <w:tmpl w:val="1F6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480B6F"/>
    <w:multiLevelType w:val="hybridMultilevel"/>
    <w:tmpl w:val="7C52CB08"/>
    <w:lvl w:ilvl="0" w:tplc="A0461000">
      <w:start w:val="1"/>
      <w:numFmt w:val="bullet"/>
      <w:lvlText w:val="·"/>
      <w:lvlJc w:val="left"/>
      <w:pPr>
        <w:ind w:left="720" w:hanging="360"/>
      </w:pPr>
      <w:rPr>
        <w:rFonts w:ascii="Symbol" w:hAnsi="Symbol" w:hint="default"/>
      </w:rPr>
    </w:lvl>
    <w:lvl w:ilvl="1" w:tplc="41FCF1B4">
      <w:start w:val="1"/>
      <w:numFmt w:val="bullet"/>
      <w:lvlText w:val="o"/>
      <w:lvlJc w:val="left"/>
      <w:pPr>
        <w:ind w:left="1440" w:hanging="360"/>
      </w:pPr>
      <w:rPr>
        <w:rFonts w:ascii="Courier New" w:hAnsi="Courier New" w:hint="default"/>
      </w:rPr>
    </w:lvl>
    <w:lvl w:ilvl="2" w:tplc="0DD85B90">
      <w:start w:val="1"/>
      <w:numFmt w:val="bullet"/>
      <w:lvlText w:val=""/>
      <w:lvlJc w:val="left"/>
      <w:pPr>
        <w:ind w:left="2160" w:hanging="360"/>
      </w:pPr>
      <w:rPr>
        <w:rFonts w:ascii="Wingdings" w:hAnsi="Wingdings" w:hint="default"/>
      </w:rPr>
    </w:lvl>
    <w:lvl w:ilvl="3" w:tplc="00787C9E">
      <w:start w:val="1"/>
      <w:numFmt w:val="bullet"/>
      <w:lvlText w:val=""/>
      <w:lvlJc w:val="left"/>
      <w:pPr>
        <w:ind w:left="2880" w:hanging="360"/>
      </w:pPr>
      <w:rPr>
        <w:rFonts w:ascii="Symbol" w:hAnsi="Symbol" w:hint="default"/>
      </w:rPr>
    </w:lvl>
    <w:lvl w:ilvl="4" w:tplc="2D0436AA">
      <w:start w:val="1"/>
      <w:numFmt w:val="bullet"/>
      <w:lvlText w:val="o"/>
      <w:lvlJc w:val="left"/>
      <w:pPr>
        <w:ind w:left="3600" w:hanging="360"/>
      </w:pPr>
      <w:rPr>
        <w:rFonts w:ascii="Courier New" w:hAnsi="Courier New" w:hint="default"/>
      </w:rPr>
    </w:lvl>
    <w:lvl w:ilvl="5" w:tplc="8696B9D2">
      <w:start w:val="1"/>
      <w:numFmt w:val="bullet"/>
      <w:lvlText w:val=""/>
      <w:lvlJc w:val="left"/>
      <w:pPr>
        <w:ind w:left="4320" w:hanging="360"/>
      </w:pPr>
      <w:rPr>
        <w:rFonts w:ascii="Wingdings" w:hAnsi="Wingdings" w:hint="default"/>
      </w:rPr>
    </w:lvl>
    <w:lvl w:ilvl="6" w:tplc="1BACFD66">
      <w:start w:val="1"/>
      <w:numFmt w:val="bullet"/>
      <w:lvlText w:val=""/>
      <w:lvlJc w:val="left"/>
      <w:pPr>
        <w:ind w:left="5040" w:hanging="360"/>
      </w:pPr>
      <w:rPr>
        <w:rFonts w:ascii="Symbol" w:hAnsi="Symbol" w:hint="default"/>
      </w:rPr>
    </w:lvl>
    <w:lvl w:ilvl="7" w:tplc="F202BE92">
      <w:start w:val="1"/>
      <w:numFmt w:val="bullet"/>
      <w:lvlText w:val="o"/>
      <w:lvlJc w:val="left"/>
      <w:pPr>
        <w:ind w:left="5760" w:hanging="360"/>
      </w:pPr>
      <w:rPr>
        <w:rFonts w:ascii="Courier New" w:hAnsi="Courier New" w:hint="default"/>
      </w:rPr>
    </w:lvl>
    <w:lvl w:ilvl="8" w:tplc="A07C638C">
      <w:start w:val="1"/>
      <w:numFmt w:val="bullet"/>
      <w:lvlText w:val=""/>
      <w:lvlJc w:val="left"/>
      <w:pPr>
        <w:ind w:left="6480" w:hanging="360"/>
      </w:pPr>
      <w:rPr>
        <w:rFonts w:ascii="Wingdings" w:hAnsi="Wingdings" w:hint="default"/>
      </w:rPr>
    </w:lvl>
  </w:abstractNum>
  <w:abstractNum w:abstractNumId="13" w15:restartNumberingAfterBreak="0">
    <w:nsid w:val="2F593532"/>
    <w:multiLevelType w:val="multilevel"/>
    <w:tmpl w:val="18A8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2460D1"/>
    <w:multiLevelType w:val="multilevel"/>
    <w:tmpl w:val="F75E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0D2C68"/>
    <w:multiLevelType w:val="multilevel"/>
    <w:tmpl w:val="9454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197C59"/>
    <w:multiLevelType w:val="multilevel"/>
    <w:tmpl w:val="4BBC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2DB20C"/>
    <w:multiLevelType w:val="hybridMultilevel"/>
    <w:tmpl w:val="A7BC802C"/>
    <w:lvl w:ilvl="0" w:tplc="AD0C321A">
      <w:start w:val="1"/>
      <w:numFmt w:val="bullet"/>
      <w:lvlText w:val="·"/>
      <w:lvlJc w:val="left"/>
      <w:pPr>
        <w:ind w:left="720" w:hanging="360"/>
      </w:pPr>
      <w:rPr>
        <w:rFonts w:ascii="Symbol" w:hAnsi="Symbol" w:hint="default"/>
      </w:rPr>
    </w:lvl>
    <w:lvl w:ilvl="1" w:tplc="974CE6AE">
      <w:start w:val="1"/>
      <w:numFmt w:val="bullet"/>
      <w:lvlText w:val="o"/>
      <w:lvlJc w:val="left"/>
      <w:pPr>
        <w:ind w:left="1440" w:hanging="360"/>
      </w:pPr>
      <w:rPr>
        <w:rFonts w:ascii="Courier New" w:hAnsi="Courier New" w:hint="default"/>
      </w:rPr>
    </w:lvl>
    <w:lvl w:ilvl="2" w:tplc="65ECAB40">
      <w:start w:val="1"/>
      <w:numFmt w:val="bullet"/>
      <w:lvlText w:val=""/>
      <w:lvlJc w:val="left"/>
      <w:pPr>
        <w:ind w:left="2160" w:hanging="360"/>
      </w:pPr>
      <w:rPr>
        <w:rFonts w:ascii="Wingdings" w:hAnsi="Wingdings" w:hint="default"/>
      </w:rPr>
    </w:lvl>
    <w:lvl w:ilvl="3" w:tplc="551A3102">
      <w:start w:val="1"/>
      <w:numFmt w:val="bullet"/>
      <w:lvlText w:val=""/>
      <w:lvlJc w:val="left"/>
      <w:pPr>
        <w:ind w:left="2880" w:hanging="360"/>
      </w:pPr>
      <w:rPr>
        <w:rFonts w:ascii="Symbol" w:hAnsi="Symbol" w:hint="default"/>
      </w:rPr>
    </w:lvl>
    <w:lvl w:ilvl="4" w:tplc="6F78D880">
      <w:start w:val="1"/>
      <w:numFmt w:val="bullet"/>
      <w:lvlText w:val="o"/>
      <w:lvlJc w:val="left"/>
      <w:pPr>
        <w:ind w:left="3600" w:hanging="360"/>
      </w:pPr>
      <w:rPr>
        <w:rFonts w:ascii="Courier New" w:hAnsi="Courier New" w:hint="default"/>
      </w:rPr>
    </w:lvl>
    <w:lvl w:ilvl="5" w:tplc="41FCC32C">
      <w:start w:val="1"/>
      <w:numFmt w:val="bullet"/>
      <w:lvlText w:val=""/>
      <w:lvlJc w:val="left"/>
      <w:pPr>
        <w:ind w:left="4320" w:hanging="360"/>
      </w:pPr>
      <w:rPr>
        <w:rFonts w:ascii="Wingdings" w:hAnsi="Wingdings" w:hint="default"/>
      </w:rPr>
    </w:lvl>
    <w:lvl w:ilvl="6" w:tplc="F176BAA6">
      <w:start w:val="1"/>
      <w:numFmt w:val="bullet"/>
      <w:lvlText w:val=""/>
      <w:lvlJc w:val="left"/>
      <w:pPr>
        <w:ind w:left="5040" w:hanging="360"/>
      </w:pPr>
      <w:rPr>
        <w:rFonts w:ascii="Symbol" w:hAnsi="Symbol" w:hint="default"/>
      </w:rPr>
    </w:lvl>
    <w:lvl w:ilvl="7" w:tplc="E3ACEDFA">
      <w:start w:val="1"/>
      <w:numFmt w:val="bullet"/>
      <w:lvlText w:val="o"/>
      <w:lvlJc w:val="left"/>
      <w:pPr>
        <w:ind w:left="5760" w:hanging="360"/>
      </w:pPr>
      <w:rPr>
        <w:rFonts w:ascii="Courier New" w:hAnsi="Courier New" w:hint="default"/>
      </w:rPr>
    </w:lvl>
    <w:lvl w:ilvl="8" w:tplc="22AEC67C">
      <w:start w:val="1"/>
      <w:numFmt w:val="bullet"/>
      <w:lvlText w:val=""/>
      <w:lvlJc w:val="left"/>
      <w:pPr>
        <w:ind w:left="6480" w:hanging="360"/>
      </w:pPr>
      <w:rPr>
        <w:rFonts w:ascii="Wingdings" w:hAnsi="Wingdings" w:hint="default"/>
      </w:rPr>
    </w:lvl>
  </w:abstractNum>
  <w:abstractNum w:abstractNumId="18" w15:restartNumberingAfterBreak="0">
    <w:nsid w:val="5675086D"/>
    <w:multiLevelType w:val="multilevel"/>
    <w:tmpl w:val="EC5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63B66D"/>
    <w:multiLevelType w:val="hybridMultilevel"/>
    <w:tmpl w:val="1BEA30BE"/>
    <w:lvl w:ilvl="0" w:tplc="34028B44">
      <w:start w:val="1"/>
      <w:numFmt w:val="bullet"/>
      <w:lvlText w:val="·"/>
      <w:lvlJc w:val="left"/>
      <w:pPr>
        <w:ind w:left="720" w:hanging="360"/>
      </w:pPr>
      <w:rPr>
        <w:rFonts w:ascii="Symbol" w:hAnsi="Symbol" w:hint="default"/>
      </w:rPr>
    </w:lvl>
    <w:lvl w:ilvl="1" w:tplc="38DCBBE6">
      <w:start w:val="1"/>
      <w:numFmt w:val="bullet"/>
      <w:lvlText w:val="o"/>
      <w:lvlJc w:val="left"/>
      <w:pPr>
        <w:ind w:left="1440" w:hanging="360"/>
      </w:pPr>
      <w:rPr>
        <w:rFonts w:ascii="Courier New" w:hAnsi="Courier New" w:hint="default"/>
      </w:rPr>
    </w:lvl>
    <w:lvl w:ilvl="2" w:tplc="E70AFEC4">
      <w:start w:val="1"/>
      <w:numFmt w:val="bullet"/>
      <w:lvlText w:val=""/>
      <w:lvlJc w:val="left"/>
      <w:pPr>
        <w:ind w:left="2160" w:hanging="360"/>
      </w:pPr>
      <w:rPr>
        <w:rFonts w:ascii="Wingdings" w:hAnsi="Wingdings" w:hint="default"/>
      </w:rPr>
    </w:lvl>
    <w:lvl w:ilvl="3" w:tplc="5B80CBCA">
      <w:start w:val="1"/>
      <w:numFmt w:val="bullet"/>
      <w:lvlText w:val=""/>
      <w:lvlJc w:val="left"/>
      <w:pPr>
        <w:ind w:left="2880" w:hanging="360"/>
      </w:pPr>
      <w:rPr>
        <w:rFonts w:ascii="Symbol" w:hAnsi="Symbol" w:hint="default"/>
      </w:rPr>
    </w:lvl>
    <w:lvl w:ilvl="4" w:tplc="C26E7A46">
      <w:start w:val="1"/>
      <w:numFmt w:val="bullet"/>
      <w:lvlText w:val="o"/>
      <w:lvlJc w:val="left"/>
      <w:pPr>
        <w:ind w:left="3600" w:hanging="360"/>
      </w:pPr>
      <w:rPr>
        <w:rFonts w:ascii="Courier New" w:hAnsi="Courier New" w:hint="default"/>
      </w:rPr>
    </w:lvl>
    <w:lvl w:ilvl="5" w:tplc="4D2E2BBE">
      <w:start w:val="1"/>
      <w:numFmt w:val="bullet"/>
      <w:lvlText w:val=""/>
      <w:lvlJc w:val="left"/>
      <w:pPr>
        <w:ind w:left="4320" w:hanging="360"/>
      </w:pPr>
      <w:rPr>
        <w:rFonts w:ascii="Wingdings" w:hAnsi="Wingdings" w:hint="default"/>
      </w:rPr>
    </w:lvl>
    <w:lvl w:ilvl="6" w:tplc="8F0EAFC6">
      <w:start w:val="1"/>
      <w:numFmt w:val="bullet"/>
      <w:lvlText w:val=""/>
      <w:lvlJc w:val="left"/>
      <w:pPr>
        <w:ind w:left="5040" w:hanging="360"/>
      </w:pPr>
      <w:rPr>
        <w:rFonts w:ascii="Symbol" w:hAnsi="Symbol" w:hint="default"/>
      </w:rPr>
    </w:lvl>
    <w:lvl w:ilvl="7" w:tplc="C3B45790">
      <w:start w:val="1"/>
      <w:numFmt w:val="bullet"/>
      <w:lvlText w:val="o"/>
      <w:lvlJc w:val="left"/>
      <w:pPr>
        <w:ind w:left="5760" w:hanging="360"/>
      </w:pPr>
      <w:rPr>
        <w:rFonts w:ascii="Courier New" w:hAnsi="Courier New" w:hint="default"/>
      </w:rPr>
    </w:lvl>
    <w:lvl w:ilvl="8" w:tplc="836E8538">
      <w:start w:val="1"/>
      <w:numFmt w:val="bullet"/>
      <w:lvlText w:val=""/>
      <w:lvlJc w:val="left"/>
      <w:pPr>
        <w:ind w:left="6480" w:hanging="360"/>
      </w:pPr>
      <w:rPr>
        <w:rFonts w:ascii="Wingdings" w:hAnsi="Wingdings" w:hint="default"/>
      </w:rPr>
    </w:lvl>
  </w:abstractNum>
  <w:abstractNum w:abstractNumId="20" w15:restartNumberingAfterBreak="0">
    <w:nsid w:val="6B3A2443"/>
    <w:multiLevelType w:val="hybridMultilevel"/>
    <w:tmpl w:val="DC3ECDA4"/>
    <w:lvl w:ilvl="0" w:tplc="C0B0BF08">
      <w:start w:val="1"/>
      <w:numFmt w:val="bullet"/>
      <w:lvlText w:val="·"/>
      <w:lvlJc w:val="left"/>
      <w:pPr>
        <w:ind w:left="720" w:hanging="360"/>
      </w:pPr>
      <w:rPr>
        <w:rFonts w:ascii="Symbol" w:hAnsi="Symbol" w:hint="default"/>
      </w:rPr>
    </w:lvl>
    <w:lvl w:ilvl="1" w:tplc="25F48952">
      <w:start w:val="1"/>
      <w:numFmt w:val="bullet"/>
      <w:lvlText w:val="o"/>
      <w:lvlJc w:val="left"/>
      <w:pPr>
        <w:ind w:left="1440" w:hanging="360"/>
      </w:pPr>
      <w:rPr>
        <w:rFonts w:ascii="Courier New" w:hAnsi="Courier New" w:hint="default"/>
      </w:rPr>
    </w:lvl>
    <w:lvl w:ilvl="2" w:tplc="76446DC4">
      <w:start w:val="1"/>
      <w:numFmt w:val="bullet"/>
      <w:lvlText w:val=""/>
      <w:lvlJc w:val="left"/>
      <w:pPr>
        <w:ind w:left="2160" w:hanging="360"/>
      </w:pPr>
      <w:rPr>
        <w:rFonts w:ascii="Wingdings" w:hAnsi="Wingdings" w:hint="default"/>
      </w:rPr>
    </w:lvl>
    <w:lvl w:ilvl="3" w:tplc="99C6E47C">
      <w:start w:val="1"/>
      <w:numFmt w:val="bullet"/>
      <w:lvlText w:val=""/>
      <w:lvlJc w:val="left"/>
      <w:pPr>
        <w:ind w:left="2880" w:hanging="360"/>
      </w:pPr>
      <w:rPr>
        <w:rFonts w:ascii="Symbol" w:hAnsi="Symbol" w:hint="default"/>
      </w:rPr>
    </w:lvl>
    <w:lvl w:ilvl="4" w:tplc="F438CEA4">
      <w:start w:val="1"/>
      <w:numFmt w:val="bullet"/>
      <w:lvlText w:val="o"/>
      <w:lvlJc w:val="left"/>
      <w:pPr>
        <w:ind w:left="3600" w:hanging="360"/>
      </w:pPr>
      <w:rPr>
        <w:rFonts w:ascii="Courier New" w:hAnsi="Courier New" w:hint="default"/>
      </w:rPr>
    </w:lvl>
    <w:lvl w:ilvl="5" w:tplc="133E8004">
      <w:start w:val="1"/>
      <w:numFmt w:val="bullet"/>
      <w:lvlText w:val=""/>
      <w:lvlJc w:val="left"/>
      <w:pPr>
        <w:ind w:left="4320" w:hanging="360"/>
      </w:pPr>
      <w:rPr>
        <w:rFonts w:ascii="Wingdings" w:hAnsi="Wingdings" w:hint="default"/>
      </w:rPr>
    </w:lvl>
    <w:lvl w:ilvl="6" w:tplc="80C21AF0">
      <w:start w:val="1"/>
      <w:numFmt w:val="bullet"/>
      <w:lvlText w:val=""/>
      <w:lvlJc w:val="left"/>
      <w:pPr>
        <w:ind w:left="5040" w:hanging="360"/>
      </w:pPr>
      <w:rPr>
        <w:rFonts w:ascii="Symbol" w:hAnsi="Symbol" w:hint="default"/>
      </w:rPr>
    </w:lvl>
    <w:lvl w:ilvl="7" w:tplc="D458AB68">
      <w:start w:val="1"/>
      <w:numFmt w:val="bullet"/>
      <w:lvlText w:val="o"/>
      <w:lvlJc w:val="left"/>
      <w:pPr>
        <w:ind w:left="5760" w:hanging="360"/>
      </w:pPr>
      <w:rPr>
        <w:rFonts w:ascii="Courier New" w:hAnsi="Courier New" w:hint="default"/>
      </w:rPr>
    </w:lvl>
    <w:lvl w:ilvl="8" w:tplc="309A13DA">
      <w:start w:val="1"/>
      <w:numFmt w:val="bullet"/>
      <w:lvlText w:val=""/>
      <w:lvlJc w:val="left"/>
      <w:pPr>
        <w:ind w:left="6480" w:hanging="360"/>
      </w:pPr>
      <w:rPr>
        <w:rFonts w:ascii="Wingdings" w:hAnsi="Wingdings" w:hint="default"/>
      </w:rPr>
    </w:lvl>
  </w:abstractNum>
  <w:abstractNum w:abstractNumId="21" w15:restartNumberingAfterBreak="0">
    <w:nsid w:val="6D4C41F3"/>
    <w:multiLevelType w:val="hybridMultilevel"/>
    <w:tmpl w:val="4754EFEA"/>
    <w:lvl w:ilvl="0" w:tplc="78B40D5E">
      <w:start w:val="1"/>
      <w:numFmt w:val="bullet"/>
      <w:lvlText w:val="·"/>
      <w:lvlJc w:val="left"/>
      <w:pPr>
        <w:ind w:left="720" w:hanging="360"/>
      </w:pPr>
      <w:rPr>
        <w:rFonts w:ascii="Symbol" w:hAnsi="Symbol" w:hint="default"/>
      </w:rPr>
    </w:lvl>
    <w:lvl w:ilvl="1" w:tplc="27009E96">
      <w:start w:val="1"/>
      <w:numFmt w:val="bullet"/>
      <w:lvlText w:val="o"/>
      <w:lvlJc w:val="left"/>
      <w:pPr>
        <w:ind w:left="1440" w:hanging="360"/>
      </w:pPr>
      <w:rPr>
        <w:rFonts w:ascii="Courier New" w:hAnsi="Courier New" w:hint="default"/>
      </w:rPr>
    </w:lvl>
    <w:lvl w:ilvl="2" w:tplc="54581B36">
      <w:start w:val="1"/>
      <w:numFmt w:val="bullet"/>
      <w:lvlText w:val=""/>
      <w:lvlJc w:val="left"/>
      <w:pPr>
        <w:ind w:left="2160" w:hanging="360"/>
      </w:pPr>
      <w:rPr>
        <w:rFonts w:ascii="Wingdings" w:hAnsi="Wingdings" w:hint="default"/>
      </w:rPr>
    </w:lvl>
    <w:lvl w:ilvl="3" w:tplc="5F1A06CC">
      <w:start w:val="1"/>
      <w:numFmt w:val="bullet"/>
      <w:lvlText w:val=""/>
      <w:lvlJc w:val="left"/>
      <w:pPr>
        <w:ind w:left="2880" w:hanging="360"/>
      </w:pPr>
      <w:rPr>
        <w:rFonts w:ascii="Symbol" w:hAnsi="Symbol" w:hint="default"/>
      </w:rPr>
    </w:lvl>
    <w:lvl w:ilvl="4" w:tplc="38383B0C">
      <w:start w:val="1"/>
      <w:numFmt w:val="bullet"/>
      <w:lvlText w:val="o"/>
      <w:lvlJc w:val="left"/>
      <w:pPr>
        <w:ind w:left="3600" w:hanging="360"/>
      </w:pPr>
      <w:rPr>
        <w:rFonts w:ascii="Courier New" w:hAnsi="Courier New" w:hint="default"/>
      </w:rPr>
    </w:lvl>
    <w:lvl w:ilvl="5" w:tplc="CB3AFFD8">
      <w:start w:val="1"/>
      <w:numFmt w:val="bullet"/>
      <w:lvlText w:val=""/>
      <w:lvlJc w:val="left"/>
      <w:pPr>
        <w:ind w:left="4320" w:hanging="360"/>
      </w:pPr>
      <w:rPr>
        <w:rFonts w:ascii="Wingdings" w:hAnsi="Wingdings" w:hint="default"/>
      </w:rPr>
    </w:lvl>
    <w:lvl w:ilvl="6" w:tplc="C074CFDC">
      <w:start w:val="1"/>
      <w:numFmt w:val="bullet"/>
      <w:lvlText w:val=""/>
      <w:lvlJc w:val="left"/>
      <w:pPr>
        <w:ind w:left="5040" w:hanging="360"/>
      </w:pPr>
      <w:rPr>
        <w:rFonts w:ascii="Symbol" w:hAnsi="Symbol" w:hint="default"/>
      </w:rPr>
    </w:lvl>
    <w:lvl w:ilvl="7" w:tplc="CB2A8DE8">
      <w:start w:val="1"/>
      <w:numFmt w:val="bullet"/>
      <w:lvlText w:val="o"/>
      <w:lvlJc w:val="left"/>
      <w:pPr>
        <w:ind w:left="5760" w:hanging="360"/>
      </w:pPr>
      <w:rPr>
        <w:rFonts w:ascii="Courier New" w:hAnsi="Courier New" w:hint="default"/>
      </w:rPr>
    </w:lvl>
    <w:lvl w:ilvl="8" w:tplc="63063E5E">
      <w:start w:val="1"/>
      <w:numFmt w:val="bullet"/>
      <w:lvlText w:val=""/>
      <w:lvlJc w:val="left"/>
      <w:pPr>
        <w:ind w:left="6480" w:hanging="360"/>
      </w:pPr>
      <w:rPr>
        <w:rFonts w:ascii="Wingdings" w:hAnsi="Wingdings" w:hint="default"/>
      </w:rPr>
    </w:lvl>
  </w:abstractNum>
  <w:abstractNum w:abstractNumId="22" w15:restartNumberingAfterBreak="0">
    <w:nsid w:val="6E78E640"/>
    <w:multiLevelType w:val="hybridMultilevel"/>
    <w:tmpl w:val="D536FDC6"/>
    <w:lvl w:ilvl="0" w:tplc="562413A0">
      <w:start w:val="1"/>
      <w:numFmt w:val="bullet"/>
      <w:lvlText w:val="·"/>
      <w:lvlJc w:val="left"/>
      <w:pPr>
        <w:ind w:left="720" w:hanging="360"/>
      </w:pPr>
      <w:rPr>
        <w:rFonts w:ascii="Symbol" w:hAnsi="Symbol" w:hint="default"/>
      </w:rPr>
    </w:lvl>
    <w:lvl w:ilvl="1" w:tplc="62141CB2">
      <w:start w:val="1"/>
      <w:numFmt w:val="bullet"/>
      <w:lvlText w:val="o"/>
      <w:lvlJc w:val="left"/>
      <w:pPr>
        <w:ind w:left="1440" w:hanging="360"/>
      </w:pPr>
      <w:rPr>
        <w:rFonts w:ascii="Courier New" w:hAnsi="Courier New" w:hint="default"/>
      </w:rPr>
    </w:lvl>
    <w:lvl w:ilvl="2" w:tplc="5A7E172E">
      <w:start w:val="1"/>
      <w:numFmt w:val="bullet"/>
      <w:lvlText w:val=""/>
      <w:lvlJc w:val="left"/>
      <w:pPr>
        <w:ind w:left="2160" w:hanging="360"/>
      </w:pPr>
      <w:rPr>
        <w:rFonts w:ascii="Wingdings" w:hAnsi="Wingdings" w:hint="default"/>
      </w:rPr>
    </w:lvl>
    <w:lvl w:ilvl="3" w:tplc="968274A6">
      <w:start w:val="1"/>
      <w:numFmt w:val="bullet"/>
      <w:lvlText w:val=""/>
      <w:lvlJc w:val="left"/>
      <w:pPr>
        <w:ind w:left="2880" w:hanging="360"/>
      </w:pPr>
      <w:rPr>
        <w:rFonts w:ascii="Symbol" w:hAnsi="Symbol" w:hint="default"/>
      </w:rPr>
    </w:lvl>
    <w:lvl w:ilvl="4" w:tplc="91B44752">
      <w:start w:val="1"/>
      <w:numFmt w:val="bullet"/>
      <w:lvlText w:val="o"/>
      <w:lvlJc w:val="left"/>
      <w:pPr>
        <w:ind w:left="3600" w:hanging="360"/>
      </w:pPr>
      <w:rPr>
        <w:rFonts w:ascii="Courier New" w:hAnsi="Courier New" w:hint="default"/>
      </w:rPr>
    </w:lvl>
    <w:lvl w:ilvl="5" w:tplc="9C70E5BC">
      <w:start w:val="1"/>
      <w:numFmt w:val="bullet"/>
      <w:lvlText w:val=""/>
      <w:lvlJc w:val="left"/>
      <w:pPr>
        <w:ind w:left="4320" w:hanging="360"/>
      </w:pPr>
      <w:rPr>
        <w:rFonts w:ascii="Wingdings" w:hAnsi="Wingdings" w:hint="default"/>
      </w:rPr>
    </w:lvl>
    <w:lvl w:ilvl="6" w:tplc="F13083DC">
      <w:start w:val="1"/>
      <w:numFmt w:val="bullet"/>
      <w:lvlText w:val=""/>
      <w:lvlJc w:val="left"/>
      <w:pPr>
        <w:ind w:left="5040" w:hanging="360"/>
      </w:pPr>
      <w:rPr>
        <w:rFonts w:ascii="Symbol" w:hAnsi="Symbol" w:hint="default"/>
      </w:rPr>
    </w:lvl>
    <w:lvl w:ilvl="7" w:tplc="338A7DDE">
      <w:start w:val="1"/>
      <w:numFmt w:val="bullet"/>
      <w:lvlText w:val="o"/>
      <w:lvlJc w:val="left"/>
      <w:pPr>
        <w:ind w:left="5760" w:hanging="360"/>
      </w:pPr>
      <w:rPr>
        <w:rFonts w:ascii="Courier New" w:hAnsi="Courier New" w:hint="default"/>
      </w:rPr>
    </w:lvl>
    <w:lvl w:ilvl="8" w:tplc="44B65B02">
      <w:start w:val="1"/>
      <w:numFmt w:val="bullet"/>
      <w:lvlText w:val=""/>
      <w:lvlJc w:val="left"/>
      <w:pPr>
        <w:ind w:left="6480" w:hanging="360"/>
      </w:pPr>
      <w:rPr>
        <w:rFonts w:ascii="Wingdings" w:hAnsi="Wingdings" w:hint="default"/>
      </w:rPr>
    </w:lvl>
  </w:abstractNum>
  <w:abstractNum w:abstractNumId="23" w15:restartNumberingAfterBreak="0">
    <w:nsid w:val="6E839A40"/>
    <w:multiLevelType w:val="hybridMultilevel"/>
    <w:tmpl w:val="F224D1DA"/>
    <w:lvl w:ilvl="0" w:tplc="541067B6">
      <w:start w:val="1"/>
      <w:numFmt w:val="bullet"/>
      <w:lvlText w:val="·"/>
      <w:lvlJc w:val="left"/>
      <w:pPr>
        <w:ind w:left="720" w:hanging="360"/>
      </w:pPr>
      <w:rPr>
        <w:rFonts w:ascii="Symbol" w:hAnsi="Symbol" w:hint="default"/>
      </w:rPr>
    </w:lvl>
    <w:lvl w:ilvl="1" w:tplc="4790DC42">
      <w:start w:val="1"/>
      <w:numFmt w:val="bullet"/>
      <w:lvlText w:val="o"/>
      <w:lvlJc w:val="left"/>
      <w:pPr>
        <w:ind w:left="1440" w:hanging="360"/>
      </w:pPr>
      <w:rPr>
        <w:rFonts w:ascii="Courier New" w:hAnsi="Courier New" w:hint="default"/>
      </w:rPr>
    </w:lvl>
    <w:lvl w:ilvl="2" w:tplc="7C984290">
      <w:start w:val="1"/>
      <w:numFmt w:val="bullet"/>
      <w:lvlText w:val=""/>
      <w:lvlJc w:val="left"/>
      <w:pPr>
        <w:ind w:left="2160" w:hanging="360"/>
      </w:pPr>
      <w:rPr>
        <w:rFonts w:ascii="Wingdings" w:hAnsi="Wingdings" w:hint="default"/>
      </w:rPr>
    </w:lvl>
    <w:lvl w:ilvl="3" w:tplc="22800202">
      <w:start w:val="1"/>
      <w:numFmt w:val="bullet"/>
      <w:lvlText w:val=""/>
      <w:lvlJc w:val="left"/>
      <w:pPr>
        <w:ind w:left="2880" w:hanging="360"/>
      </w:pPr>
      <w:rPr>
        <w:rFonts w:ascii="Symbol" w:hAnsi="Symbol" w:hint="default"/>
      </w:rPr>
    </w:lvl>
    <w:lvl w:ilvl="4" w:tplc="549A0304">
      <w:start w:val="1"/>
      <w:numFmt w:val="bullet"/>
      <w:lvlText w:val="o"/>
      <w:lvlJc w:val="left"/>
      <w:pPr>
        <w:ind w:left="3600" w:hanging="360"/>
      </w:pPr>
      <w:rPr>
        <w:rFonts w:ascii="Courier New" w:hAnsi="Courier New" w:hint="default"/>
      </w:rPr>
    </w:lvl>
    <w:lvl w:ilvl="5" w:tplc="00D64D16">
      <w:start w:val="1"/>
      <w:numFmt w:val="bullet"/>
      <w:lvlText w:val=""/>
      <w:lvlJc w:val="left"/>
      <w:pPr>
        <w:ind w:left="4320" w:hanging="360"/>
      </w:pPr>
      <w:rPr>
        <w:rFonts w:ascii="Wingdings" w:hAnsi="Wingdings" w:hint="default"/>
      </w:rPr>
    </w:lvl>
    <w:lvl w:ilvl="6" w:tplc="9C666AB0">
      <w:start w:val="1"/>
      <w:numFmt w:val="bullet"/>
      <w:lvlText w:val=""/>
      <w:lvlJc w:val="left"/>
      <w:pPr>
        <w:ind w:left="5040" w:hanging="360"/>
      </w:pPr>
      <w:rPr>
        <w:rFonts w:ascii="Symbol" w:hAnsi="Symbol" w:hint="default"/>
      </w:rPr>
    </w:lvl>
    <w:lvl w:ilvl="7" w:tplc="5F0E1CB4">
      <w:start w:val="1"/>
      <w:numFmt w:val="bullet"/>
      <w:lvlText w:val="o"/>
      <w:lvlJc w:val="left"/>
      <w:pPr>
        <w:ind w:left="5760" w:hanging="360"/>
      </w:pPr>
      <w:rPr>
        <w:rFonts w:ascii="Courier New" w:hAnsi="Courier New" w:hint="default"/>
      </w:rPr>
    </w:lvl>
    <w:lvl w:ilvl="8" w:tplc="A94AF0D6">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6"/>
  </w:num>
  <w:num w:numId="4">
    <w:abstractNumId w:val="9"/>
  </w:num>
  <w:num w:numId="5">
    <w:abstractNumId w:val="15"/>
  </w:num>
  <w:num w:numId="6">
    <w:abstractNumId w:val="10"/>
  </w:num>
  <w:num w:numId="7">
    <w:abstractNumId w:val="8"/>
  </w:num>
  <w:num w:numId="8">
    <w:abstractNumId w:val="18"/>
  </w:num>
  <w:num w:numId="9">
    <w:abstractNumId w:val="3"/>
  </w:num>
  <w:num w:numId="10">
    <w:abstractNumId w:val="1"/>
  </w:num>
  <w:num w:numId="11">
    <w:abstractNumId w:val="11"/>
  </w:num>
  <w:num w:numId="12">
    <w:abstractNumId w:val="14"/>
  </w:num>
  <w:num w:numId="13">
    <w:abstractNumId w:val="2"/>
  </w:num>
  <w:num w:numId="14">
    <w:abstractNumId w:val="0"/>
  </w:num>
  <w:num w:numId="15">
    <w:abstractNumId w:val="13"/>
  </w:num>
  <w:num w:numId="16">
    <w:abstractNumId w:val="4"/>
  </w:num>
  <w:num w:numId="17">
    <w:abstractNumId w:val="21"/>
  </w:num>
  <w:num w:numId="18">
    <w:abstractNumId w:val="19"/>
  </w:num>
  <w:num w:numId="19">
    <w:abstractNumId w:val="22"/>
  </w:num>
  <w:num w:numId="20">
    <w:abstractNumId w:val="23"/>
  </w:num>
  <w:num w:numId="21">
    <w:abstractNumId w:val="7"/>
  </w:num>
  <w:num w:numId="22">
    <w:abstractNumId w:val="12"/>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03"/>
    <w:rsid w:val="000204C9"/>
    <w:rsid w:val="00047BE6"/>
    <w:rsid w:val="000964F3"/>
    <w:rsid w:val="00131460"/>
    <w:rsid w:val="00193996"/>
    <w:rsid w:val="001C79D6"/>
    <w:rsid w:val="00200B12"/>
    <w:rsid w:val="0020596C"/>
    <w:rsid w:val="00216305"/>
    <w:rsid w:val="002202A6"/>
    <w:rsid w:val="00266D16"/>
    <w:rsid w:val="00347458"/>
    <w:rsid w:val="003858ED"/>
    <w:rsid w:val="003E167E"/>
    <w:rsid w:val="00425EAB"/>
    <w:rsid w:val="00433281"/>
    <w:rsid w:val="00451AF6"/>
    <w:rsid w:val="0046417D"/>
    <w:rsid w:val="00486B02"/>
    <w:rsid w:val="004A7649"/>
    <w:rsid w:val="004F0C8F"/>
    <w:rsid w:val="0051299C"/>
    <w:rsid w:val="0057205B"/>
    <w:rsid w:val="005B3B76"/>
    <w:rsid w:val="00633E2F"/>
    <w:rsid w:val="00662738"/>
    <w:rsid w:val="006A28EE"/>
    <w:rsid w:val="006B1315"/>
    <w:rsid w:val="006B5021"/>
    <w:rsid w:val="006D2363"/>
    <w:rsid w:val="006E420A"/>
    <w:rsid w:val="00705E1D"/>
    <w:rsid w:val="00716B45"/>
    <w:rsid w:val="00746C03"/>
    <w:rsid w:val="00746C5C"/>
    <w:rsid w:val="00754972"/>
    <w:rsid w:val="00757125"/>
    <w:rsid w:val="007631C6"/>
    <w:rsid w:val="007E0C08"/>
    <w:rsid w:val="007E4708"/>
    <w:rsid w:val="00847BC8"/>
    <w:rsid w:val="00850C0F"/>
    <w:rsid w:val="008914BB"/>
    <w:rsid w:val="00902590"/>
    <w:rsid w:val="00915DEE"/>
    <w:rsid w:val="00943F40"/>
    <w:rsid w:val="00973A31"/>
    <w:rsid w:val="009F0D6E"/>
    <w:rsid w:val="00A158BB"/>
    <w:rsid w:val="00A31023"/>
    <w:rsid w:val="00A33D4E"/>
    <w:rsid w:val="00A42FA4"/>
    <w:rsid w:val="00AD49AA"/>
    <w:rsid w:val="00B0795A"/>
    <w:rsid w:val="00B1182C"/>
    <w:rsid w:val="00B604D1"/>
    <w:rsid w:val="00B61E6D"/>
    <w:rsid w:val="00BD15AA"/>
    <w:rsid w:val="00BE3358"/>
    <w:rsid w:val="00C73C09"/>
    <w:rsid w:val="00CE198C"/>
    <w:rsid w:val="00D62221"/>
    <w:rsid w:val="00D92677"/>
    <w:rsid w:val="00DC08A3"/>
    <w:rsid w:val="00DD7A62"/>
    <w:rsid w:val="00E120F1"/>
    <w:rsid w:val="00E658E6"/>
    <w:rsid w:val="00E97B82"/>
    <w:rsid w:val="00EC5718"/>
    <w:rsid w:val="00EE2D80"/>
    <w:rsid w:val="00EF4B91"/>
    <w:rsid w:val="00F12E39"/>
    <w:rsid w:val="00F41591"/>
    <w:rsid w:val="00F54EDD"/>
    <w:rsid w:val="00FB35C8"/>
    <w:rsid w:val="00FD238F"/>
    <w:rsid w:val="00FF229F"/>
    <w:rsid w:val="00FF51C0"/>
    <w:rsid w:val="0261D7E9"/>
    <w:rsid w:val="03965718"/>
    <w:rsid w:val="08443C2B"/>
    <w:rsid w:val="086273D2"/>
    <w:rsid w:val="0D1473E8"/>
    <w:rsid w:val="0E7176D1"/>
    <w:rsid w:val="0E94377A"/>
    <w:rsid w:val="0F234BB9"/>
    <w:rsid w:val="18437ABE"/>
    <w:rsid w:val="1845E7D1"/>
    <w:rsid w:val="1C03A68E"/>
    <w:rsid w:val="1C3E038F"/>
    <w:rsid w:val="1D8D8E69"/>
    <w:rsid w:val="1F1C40C5"/>
    <w:rsid w:val="1FDED756"/>
    <w:rsid w:val="2186BD9A"/>
    <w:rsid w:val="23FE5171"/>
    <w:rsid w:val="2798A40B"/>
    <w:rsid w:val="2840762B"/>
    <w:rsid w:val="293DD43C"/>
    <w:rsid w:val="2B7AD6AB"/>
    <w:rsid w:val="2FF5D4AC"/>
    <w:rsid w:val="37482586"/>
    <w:rsid w:val="3931348B"/>
    <w:rsid w:val="3958D3D7"/>
    <w:rsid w:val="39E3314F"/>
    <w:rsid w:val="3ACD04EC"/>
    <w:rsid w:val="3AE6A605"/>
    <w:rsid w:val="3CCB6964"/>
    <w:rsid w:val="3E41B012"/>
    <w:rsid w:val="3FA0760F"/>
    <w:rsid w:val="40CC9123"/>
    <w:rsid w:val="41A882E2"/>
    <w:rsid w:val="42875081"/>
    <w:rsid w:val="44FC1825"/>
    <w:rsid w:val="48E26192"/>
    <w:rsid w:val="4B10BFC9"/>
    <w:rsid w:val="4DAFC66E"/>
    <w:rsid w:val="4EACB8F1"/>
    <w:rsid w:val="52F62821"/>
    <w:rsid w:val="53B5B264"/>
    <w:rsid w:val="542A2852"/>
    <w:rsid w:val="57254FEA"/>
    <w:rsid w:val="57FCC1E8"/>
    <w:rsid w:val="59F3DCA5"/>
    <w:rsid w:val="5A0C8C94"/>
    <w:rsid w:val="5C402388"/>
    <w:rsid w:val="5E881BDC"/>
    <w:rsid w:val="602CE064"/>
    <w:rsid w:val="60CFAAF6"/>
    <w:rsid w:val="646BC0D3"/>
    <w:rsid w:val="65DA9950"/>
    <w:rsid w:val="6622EBDA"/>
    <w:rsid w:val="679F6228"/>
    <w:rsid w:val="697C167B"/>
    <w:rsid w:val="698FEEF9"/>
    <w:rsid w:val="6CADB2A0"/>
    <w:rsid w:val="6E046B4F"/>
    <w:rsid w:val="6F16CA5E"/>
    <w:rsid w:val="7055B43C"/>
    <w:rsid w:val="7113AEC2"/>
    <w:rsid w:val="7268A40D"/>
    <w:rsid w:val="759C7A96"/>
    <w:rsid w:val="762FB856"/>
    <w:rsid w:val="76ED02DF"/>
    <w:rsid w:val="7734CB07"/>
    <w:rsid w:val="79E9BD7C"/>
    <w:rsid w:val="7DB45EBF"/>
    <w:rsid w:val="7E2CB4FC"/>
    <w:rsid w:val="7F69F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5BB3"/>
  <w15:chartTrackingRefBased/>
  <w15:docId w15:val="{4FF6E066-8B44-41ED-A2B1-08997A4B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3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04C9"/>
    <w:rPr>
      <w:sz w:val="16"/>
      <w:szCs w:val="16"/>
    </w:rPr>
  </w:style>
  <w:style w:type="paragraph" w:styleId="CommentText">
    <w:name w:val="annotation text"/>
    <w:basedOn w:val="Normal"/>
    <w:link w:val="CommentTextChar"/>
    <w:uiPriority w:val="99"/>
    <w:unhideWhenUsed/>
    <w:rsid w:val="000204C9"/>
    <w:pPr>
      <w:spacing w:line="240" w:lineRule="auto"/>
    </w:pPr>
    <w:rPr>
      <w:sz w:val="20"/>
      <w:szCs w:val="20"/>
    </w:rPr>
  </w:style>
  <w:style w:type="character" w:customStyle="1" w:styleId="CommentTextChar">
    <w:name w:val="Comment Text Char"/>
    <w:basedOn w:val="DefaultParagraphFont"/>
    <w:link w:val="CommentText"/>
    <w:uiPriority w:val="99"/>
    <w:rsid w:val="000204C9"/>
    <w:rPr>
      <w:sz w:val="20"/>
      <w:szCs w:val="20"/>
    </w:rPr>
  </w:style>
  <w:style w:type="paragraph" w:styleId="CommentSubject">
    <w:name w:val="annotation subject"/>
    <w:basedOn w:val="CommentText"/>
    <w:next w:val="CommentText"/>
    <w:link w:val="CommentSubjectChar"/>
    <w:uiPriority w:val="99"/>
    <w:semiHidden/>
    <w:unhideWhenUsed/>
    <w:rsid w:val="000204C9"/>
    <w:rPr>
      <w:b/>
      <w:bCs/>
    </w:rPr>
  </w:style>
  <w:style w:type="character" w:customStyle="1" w:styleId="CommentSubjectChar">
    <w:name w:val="Comment Subject Char"/>
    <w:basedOn w:val="CommentTextChar"/>
    <w:link w:val="CommentSubject"/>
    <w:uiPriority w:val="99"/>
    <w:semiHidden/>
    <w:rsid w:val="000204C9"/>
    <w:rPr>
      <w:b/>
      <w:bCs/>
      <w:sz w:val="20"/>
      <w:szCs w:val="20"/>
    </w:rPr>
  </w:style>
  <w:style w:type="paragraph" w:customStyle="1" w:styleId="paragraph">
    <w:name w:val="paragraph"/>
    <w:basedOn w:val="Normal"/>
    <w:rsid w:val="00DC08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C08A3"/>
  </w:style>
  <w:style w:type="character" w:customStyle="1" w:styleId="eop">
    <w:name w:val="eop"/>
    <w:basedOn w:val="DefaultParagraphFont"/>
    <w:rsid w:val="00DC08A3"/>
  </w:style>
  <w:style w:type="character" w:customStyle="1" w:styleId="scxw138288489">
    <w:name w:val="scxw138288489"/>
    <w:basedOn w:val="DefaultParagraphFont"/>
    <w:rsid w:val="00DC08A3"/>
  </w:style>
  <w:style w:type="character" w:customStyle="1" w:styleId="scxw153662156">
    <w:name w:val="scxw153662156"/>
    <w:basedOn w:val="DefaultParagraphFont"/>
    <w:rsid w:val="00DC08A3"/>
  </w:style>
  <w:style w:type="character" w:customStyle="1" w:styleId="scxw257925368">
    <w:name w:val="scxw257925368"/>
    <w:basedOn w:val="DefaultParagraphFont"/>
    <w:rsid w:val="00E120F1"/>
  </w:style>
  <w:style w:type="character" w:customStyle="1" w:styleId="scxw37889551">
    <w:name w:val="scxw37889551"/>
    <w:basedOn w:val="DefaultParagraphFont"/>
    <w:rsid w:val="00EE2D80"/>
  </w:style>
  <w:style w:type="character" w:customStyle="1" w:styleId="scxw117869288">
    <w:name w:val="scxw117869288"/>
    <w:basedOn w:val="DefaultParagraphFont"/>
    <w:rsid w:val="00EF4B91"/>
  </w:style>
  <w:style w:type="character" w:customStyle="1" w:styleId="scxw135215674">
    <w:name w:val="scxw135215674"/>
    <w:basedOn w:val="DefaultParagraphFont"/>
    <w:rsid w:val="00433281"/>
  </w:style>
  <w:style w:type="character" w:customStyle="1" w:styleId="scxw31757400">
    <w:name w:val="scxw31757400"/>
    <w:basedOn w:val="DefaultParagraphFont"/>
    <w:rsid w:val="00433281"/>
  </w:style>
  <w:style w:type="character" w:customStyle="1" w:styleId="scxw30989174">
    <w:name w:val="scxw30989174"/>
    <w:basedOn w:val="DefaultParagraphFont"/>
    <w:rsid w:val="00433281"/>
  </w:style>
  <w:style w:type="character" w:customStyle="1" w:styleId="Heading1Char">
    <w:name w:val="Heading 1 Char"/>
    <w:basedOn w:val="DefaultParagraphFont"/>
    <w:link w:val="Heading1"/>
    <w:uiPriority w:val="9"/>
    <w:rsid w:val="006D236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D2363"/>
    <w:rPr>
      <w:color w:val="0563C1" w:themeColor="hyperlink"/>
      <w:u w:val="single"/>
    </w:rPr>
  </w:style>
  <w:style w:type="character" w:styleId="UnresolvedMention">
    <w:name w:val="Unresolved Mention"/>
    <w:basedOn w:val="DefaultParagraphFont"/>
    <w:uiPriority w:val="99"/>
    <w:semiHidden/>
    <w:unhideWhenUsed/>
    <w:rsid w:val="006D2363"/>
    <w:rPr>
      <w:color w:val="605E5C"/>
      <w:shd w:val="clear" w:color="auto" w:fill="E1DFDD"/>
    </w:rPr>
  </w:style>
  <w:style w:type="paragraph" w:styleId="TOC1">
    <w:name w:val="toc 1"/>
    <w:basedOn w:val="Normal"/>
    <w:next w:val="Normal"/>
    <w:autoRedefine/>
    <w:uiPriority w:val="39"/>
    <w:unhideWhenUsed/>
    <w:rsid w:val="006D2363"/>
    <w:pPr>
      <w:spacing w:after="100"/>
    </w:pPr>
  </w:style>
  <w:style w:type="character" w:customStyle="1" w:styleId="ui-provider">
    <w:name w:val="ui-provider"/>
    <w:basedOn w:val="DefaultParagraphFont"/>
    <w:rsid w:val="00B1182C"/>
  </w:style>
  <w:style w:type="paragraph" w:styleId="ListParagraph">
    <w:name w:val="List Paragraph"/>
    <w:basedOn w:val="Normal"/>
    <w:uiPriority w:val="34"/>
    <w:qFormat/>
    <w:rsid w:val="00A31023"/>
    <w:pPr>
      <w:ind w:left="720"/>
      <w:contextualSpacing/>
    </w:pPr>
  </w:style>
  <w:style w:type="paragraph" w:styleId="Footer">
    <w:name w:val="footer"/>
    <w:basedOn w:val="Normal"/>
    <w:link w:val="FooterChar"/>
    <w:uiPriority w:val="99"/>
    <w:unhideWhenUsed/>
    <w:rsid w:val="00DD7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A62"/>
  </w:style>
  <w:style w:type="character" w:customStyle="1" w:styleId="HeaderChar">
    <w:name w:val="Header Char"/>
    <w:basedOn w:val="DefaultParagraphFont"/>
    <w:link w:val="Header"/>
    <w:uiPriority w:val="99"/>
    <w:rsid w:val="00D62221"/>
  </w:style>
  <w:style w:type="paragraph" w:styleId="Header">
    <w:name w:val="header"/>
    <w:basedOn w:val="Normal"/>
    <w:link w:val="HeaderChar"/>
    <w:uiPriority w:val="99"/>
    <w:unhideWhenUsed/>
    <w:rsid w:val="00D62221"/>
    <w:pPr>
      <w:tabs>
        <w:tab w:val="center" w:pos="4680"/>
        <w:tab w:val="right" w:pos="9360"/>
      </w:tabs>
      <w:spacing w:after="0" w:line="240" w:lineRule="auto"/>
    </w:pPr>
  </w:style>
  <w:style w:type="character" w:customStyle="1" w:styleId="HeaderChar1">
    <w:name w:val="Header Char1"/>
    <w:basedOn w:val="DefaultParagraphFont"/>
    <w:uiPriority w:val="99"/>
    <w:semiHidden/>
    <w:rsid w:val="00D62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4309">
      <w:bodyDiv w:val="1"/>
      <w:marLeft w:val="0"/>
      <w:marRight w:val="0"/>
      <w:marTop w:val="0"/>
      <w:marBottom w:val="0"/>
      <w:divBdr>
        <w:top w:val="none" w:sz="0" w:space="0" w:color="auto"/>
        <w:left w:val="none" w:sz="0" w:space="0" w:color="auto"/>
        <w:bottom w:val="none" w:sz="0" w:space="0" w:color="auto"/>
        <w:right w:val="none" w:sz="0" w:space="0" w:color="auto"/>
      </w:divBdr>
      <w:divsChild>
        <w:div w:id="1225871278">
          <w:marLeft w:val="0"/>
          <w:marRight w:val="0"/>
          <w:marTop w:val="0"/>
          <w:marBottom w:val="0"/>
          <w:divBdr>
            <w:top w:val="none" w:sz="0" w:space="0" w:color="auto"/>
            <w:left w:val="none" w:sz="0" w:space="0" w:color="auto"/>
            <w:bottom w:val="none" w:sz="0" w:space="0" w:color="auto"/>
            <w:right w:val="none" w:sz="0" w:space="0" w:color="auto"/>
          </w:divBdr>
          <w:divsChild>
            <w:div w:id="10254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9327">
      <w:bodyDiv w:val="1"/>
      <w:marLeft w:val="0"/>
      <w:marRight w:val="0"/>
      <w:marTop w:val="0"/>
      <w:marBottom w:val="0"/>
      <w:divBdr>
        <w:top w:val="none" w:sz="0" w:space="0" w:color="auto"/>
        <w:left w:val="none" w:sz="0" w:space="0" w:color="auto"/>
        <w:bottom w:val="none" w:sz="0" w:space="0" w:color="auto"/>
        <w:right w:val="none" w:sz="0" w:space="0" w:color="auto"/>
      </w:divBdr>
      <w:divsChild>
        <w:div w:id="1471359458">
          <w:marLeft w:val="0"/>
          <w:marRight w:val="0"/>
          <w:marTop w:val="0"/>
          <w:marBottom w:val="0"/>
          <w:divBdr>
            <w:top w:val="none" w:sz="0" w:space="0" w:color="auto"/>
            <w:left w:val="none" w:sz="0" w:space="0" w:color="auto"/>
            <w:bottom w:val="none" w:sz="0" w:space="0" w:color="auto"/>
            <w:right w:val="none" w:sz="0" w:space="0" w:color="auto"/>
          </w:divBdr>
          <w:divsChild>
            <w:div w:id="312680919">
              <w:marLeft w:val="0"/>
              <w:marRight w:val="0"/>
              <w:marTop w:val="0"/>
              <w:marBottom w:val="0"/>
              <w:divBdr>
                <w:top w:val="none" w:sz="0" w:space="0" w:color="auto"/>
                <w:left w:val="none" w:sz="0" w:space="0" w:color="auto"/>
                <w:bottom w:val="none" w:sz="0" w:space="0" w:color="auto"/>
                <w:right w:val="none" w:sz="0" w:space="0" w:color="auto"/>
              </w:divBdr>
            </w:div>
          </w:divsChild>
        </w:div>
        <w:div w:id="1508710604">
          <w:marLeft w:val="0"/>
          <w:marRight w:val="0"/>
          <w:marTop w:val="0"/>
          <w:marBottom w:val="0"/>
          <w:divBdr>
            <w:top w:val="none" w:sz="0" w:space="0" w:color="auto"/>
            <w:left w:val="none" w:sz="0" w:space="0" w:color="auto"/>
            <w:bottom w:val="none" w:sz="0" w:space="0" w:color="auto"/>
            <w:right w:val="none" w:sz="0" w:space="0" w:color="auto"/>
          </w:divBdr>
          <w:divsChild>
            <w:div w:id="1251356551">
              <w:marLeft w:val="0"/>
              <w:marRight w:val="0"/>
              <w:marTop w:val="0"/>
              <w:marBottom w:val="0"/>
              <w:divBdr>
                <w:top w:val="none" w:sz="0" w:space="0" w:color="auto"/>
                <w:left w:val="none" w:sz="0" w:space="0" w:color="auto"/>
                <w:bottom w:val="none" w:sz="0" w:space="0" w:color="auto"/>
                <w:right w:val="none" w:sz="0" w:space="0" w:color="auto"/>
              </w:divBdr>
            </w:div>
          </w:divsChild>
        </w:div>
        <w:div w:id="379940909">
          <w:marLeft w:val="0"/>
          <w:marRight w:val="0"/>
          <w:marTop w:val="0"/>
          <w:marBottom w:val="0"/>
          <w:divBdr>
            <w:top w:val="none" w:sz="0" w:space="0" w:color="auto"/>
            <w:left w:val="none" w:sz="0" w:space="0" w:color="auto"/>
            <w:bottom w:val="none" w:sz="0" w:space="0" w:color="auto"/>
            <w:right w:val="none" w:sz="0" w:space="0" w:color="auto"/>
          </w:divBdr>
          <w:divsChild>
            <w:div w:id="1538736557">
              <w:marLeft w:val="0"/>
              <w:marRight w:val="0"/>
              <w:marTop w:val="0"/>
              <w:marBottom w:val="0"/>
              <w:divBdr>
                <w:top w:val="none" w:sz="0" w:space="0" w:color="auto"/>
                <w:left w:val="none" w:sz="0" w:space="0" w:color="auto"/>
                <w:bottom w:val="none" w:sz="0" w:space="0" w:color="auto"/>
                <w:right w:val="none" w:sz="0" w:space="0" w:color="auto"/>
              </w:divBdr>
            </w:div>
          </w:divsChild>
        </w:div>
        <w:div w:id="595139465">
          <w:marLeft w:val="0"/>
          <w:marRight w:val="0"/>
          <w:marTop w:val="0"/>
          <w:marBottom w:val="0"/>
          <w:divBdr>
            <w:top w:val="none" w:sz="0" w:space="0" w:color="auto"/>
            <w:left w:val="none" w:sz="0" w:space="0" w:color="auto"/>
            <w:bottom w:val="none" w:sz="0" w:space="0" w:color="auto"/>
            <w:right w:val="none" w:sz="0" w:space="0" w:color="auto"/>
          </w:divBdr>
          <w:divsChild>
            <w:div w:id="6125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4562">
      <w:bodyDiv w:val="1"/>
      <w:marLeft w:val="0"/>
      <w:marRight w:val="0"/>
      <w:marTop w:val="0"/>
      <w:marBottom w:val="0"/>
      <w:divBdr>
        <w:top w:val="none" w:sz="0" w:space="0" w:color="auto"/>
        <w:left w:val="none" w:sz="0" w:space="0" w:color="auto"/>
        <w:bottom w:val="none" w:sz="0" w:space="0" w:color="auto"/>
        <w:right w:val="none" w:sz="0" w:space="0" w:color="auto"/>
      </w:divBdr>
      <w:divsChild>
        <w:div w:id="1222473564">
          <w:marLeft w:val="0"/>
          <w:marRight w:val="0"/>
          <w:marTop w:val="0"/>
          <w:marBottom w:val="0"/>
          <w:divBdr>
            <w:top w:val="none" w:sz="0" w:space="0" w:color="auto"/>
            <w:left w:val="none" w:sz="0" w:space="0" w:color="auto"/>
            <w:bottom w:val="none" w:sz="0" w:space="0" w:color="auto"/>
            <w:right w:val="none" w:sz="0" w:space="0" w:color="auto"/>
          </w:divBdr>
          <w:divsChild>
            <w:div w:id="530655981">
              <w:marLeft w:val="0"/>
              <w:marRight w:val="0"/>
              <w:marTop w:val="0"/>
              <w:marBottom w:val="0"/>
              <w:divBdr>
                <w:top w:val="none" w:sz="0" w:space="0" w:color="auto"/>
                <w:left w:val="none" w:sz="0" w:space="0" w:color="auto"/>
                <w:bottom w:val="none" w:sz="0" w:space="0" w:color="auto"/>
                <w:right w:val="none" w:sz="0" w:space="0" w:color="auto"/>
              </w:divBdr>
            </w:div>
            <w:div w:id="1536382965">
              <w:marLeft w:val="0"/>
              <w:marRight w:val="0"/>
              <w:marTop w:val="0"/>
              <w:marBottom w:val="0"/>
              <w:divBdr>
                <w:top w:val="none" w:sz="0" w:space="0" w:color="auto"/>
                <w:left w:val="none" w:sz="0" w:space="0" w:color="auto"/>
                <w:bottom w:val="none" w:sz="0" w:space="0" w:color="auto"/>
                <w:right w:val="none" w:sz="0" w:space="0" w:color="auto"/>
              </w:divBdr>
            </w:div>
            <w:div w:id="84887837">
              <w:marLeft w:val="0"/>
              <w:marRight w:val="0"/>
              <w:marTop w:val="0"/>
              <w:marBottom w:val="0"/>
              <w:divBdr>
                <w:top w:val="none" w:sz="0" w:space="0" w:color="auto"/>
                <w:left w:val="none" w:sz="0" w:space="0" w:color="auto"/>
                <w:bottom w:val="none" w:sz="0" w:space="0" w:color="auto"/>
                <w:right w:val="none" w:sz="0" w:space="0" w:color="auto"/>
              </w:divBdr>
            </w:div>
            <w:div w:id="222647011">
              <w:marLeft w:val="0"/>
              <w:marRight w:val="0"/>
              <w:marTop w:val="0"/>
              <w:marBottom w:val="0"/>
              <w:divBdr>
                <w:top w:val="none" w:sz="0" w:space="0" w:color="auto"/>
                <w:left w:val="none" w:sz="0" w:space="0" w:color="auto"/>
                <w:bottom w:val="none" w:sz="0" w:space="0" w:color="auto"/>
                <w:right w:val="none" w:sz="0" w:space="0" w:color="auto"/>
              </w:divBdr>
            </w:div>
            <w:div w:id="1724135508">
              <w:marLeft w:val="0"/>
              <w:marRight w:val="0"/>
              <w:marTop w:val="0"/>
              <w:marBottom w:val="0"/>
              <w:divBdr>
                <w:top w:val="none" w:sz="0" w:space="0" w:color="auto"/>
                <w:left w:val="none" w:sz="0" w:space="0" w:color="auto"/>
                <w:bottom w:val="none" w:sz="0" w:space="0" w:color="auto"/>
                <w:right w:val="none" w:sz="0" w:space="0" w:color="auto"/>
              </w:divBdr>
            </w:div>
            <w:div w:id="2018801453">
              <w:marLeft w:val="0"/>
              <w:marRight w:val="0"/>
              <w:marTop w:val="0"/>
              <w:marBottom w:val="0"/>
              <w:divBdr>
                <w:top w:val="none" w:sz="0" w:space="0" w:color="auto"/>
                <w:left w:val="none" w:sz="0" w:space="0" w:color="auto"/>
                <w:bottom w:val="none" w:sz="0" w:space="0" w:color="auto"/>
                <w:right w:val="none" w:sz="0" w:space="0" w:color="auto"/>
              </w:divBdr>
            </w:div>
            <w:div w:id="424695095">
              <w:marLeft w:val="0"/>
              <w:marRight w:val="0"/>
              <w:marTop w:val="0"/>
              <w:marBottom w:val="0"/>
              <w:divBdr>
                <w:top w:val="none" w:sz="0" w:space="0" w:color="auto"/>
                <w:left w:val="none" w:sz="0" w:space="0" w:color="auto"/>
                <w:bottom w:val="none" w:sz="0" w:space="0" w:color="auto"/>
                <w:right w:val="none" w:sz="0" w:space="0" w:color="auto"/>
              </w:divBdr>
            </w:div>
            <w:div w:id="978026175">
              <w:marLeft w:val="0"/>
              <w:marRight w:val="0"/>
              <w:marTop w:val="0"/>
              <w:marBottom w:val="0"/>
              <w:divBdr>
                <w:top w:val="none" w:sz="0" w:space="0" w:color="auto"/>
                <w:left w:val="none" w:sz="0" w:space="0" w:color="auto"/>
                <w:bottom w:val="none" w:sz="0" w:space="0" w:color="auto"/>
                <w:right w:val="none" w:sz="0" w:space="0" w:color="auto"/>
              </w:divBdr>
            </w:div>
            <w:div w:id="442458364">
              <w:marLeft w:val="0"/>
              <w:marRight w:val="0"/>
              <w:marTop w:val="0"/>
              <w:marBottom w:val="0"/>
              <w:divBdr>
                <w:top w:val="none" w:sz="0" w:space="0" w:color="auto"/>
                <w:left w:val="none" w:sz="0" w:space="0" w:color="auto"/>
                <w:bottom w:val="none" w:sz="0" w:space="0" w:color="auto"/>
                <w:right w:val="none" w:sz="0" w:space="0" w:color="auto"/>
              </w:divBdr>
            </w:div>
            <w:div w:id="1083141554">
              <w:marLeft w:val="0"/>
              <w:marRight w:val="0"/>
              <w:marTop w:val="0"/>
              <w:marBottom w:val="0"/>
              <w:divBdr>
                <w:top w:val="none" w:sz="0" w:space="0" w:color="auto"/>
                <w:left w:val="none" w:sz="0" w:space="0" w:color="auto"/>
                <w:bottom w:val="none" w:sz="0" w:space="0" w:color="auto"/>
                <w:right w:val="none" w:sz="0" w:space="0" w:color="auto"/>
              </w:divBdr>
            </w:div>
            <w:div w:id="2032610268">
              <w:marLeft w:val="0"/>
              <w:marRight w:val="0"/>
              <w:marTop w:val="0"/>
              <w:marBottom w:val="0"/>
              <w:divBdr>
                <w:top w:val="none" w:sz="0" w:space="0" w:color="auto"/>
                <w:left w:val="none" w:sz="0" w:space="0" w:color="auto"/>
                <w:bottom w:val="none" w:sz="0" w:space="0" w:color="auto"/>
                <w:right w:val="none" w:sz="0" w:space="0" w:color="auto"/>
              </w:divBdr>
            </w:div>
            <w:div w:id="592517490">
              <w:marLeft w:val="0"/>
              <w:marRight w:val="0"/>
              <w:marTop w:val="0"/>
              <w:marBottom w:val="0"/>
              <w:divBdr>
                <w:top w:val="none" w:sz="0" w:space="0" w:color="auto"/>
                <w:left w:val="none" w:sz="0" w:space="0" w:color="auto"/>
                <w:bottom w:val="none" w:sz="0" w:space="0" w:color="auto"/>
                <w:right w:val="none" w:sz="0" w:space="0" w:color="auto"/>
              </w:divBdr>
            </w:div>
            <w:div w:id="797990772">
              <w:marLeft w:val="0"/>
              <w:marRight w:val="0"/>
              <w:marTop w:val="0"/>
              <w:marBottom w:val="0"/>
              <w:divBdr>
                <w:top w:val="none" w:sz="0" w:space="0" w:color="auto"/>
                <w:left w:val="none" w:sz="0" w:space="0" w:color="auto"/>
                <w:bottom w:val="none" w:sz="0" w:space="0" w:color="auto"/>
                <w:right w:val="none" w:sz="0" w:space="0" w:color="auto"/>
              </w:divBdr>
            </w:div>
            <w:div w:id="138231734">
              <w:marLeft w:val="0"/>
              <w:marRight w:val="0"/>
              <w:marTop w:val="0"/>
              <w:marBottom w:val="0"/>
              <w:divBdr>
                <w:top w:val="none" w:sz="0" w:space="0" w:color="auto"/>
                <w:left w:val="none" w:sz="0" w:space="0" w:color="auto"/>
                <w:bottom w:val="none" w:sz="0" w:space="0" w:color="auto"/>
                <w:right w:val="none" w:sz="0" w:space="0" w:color="auto"/>
              </w:divBdr>
            </w:div>
            <w:div w:id="1118063045">
              <w:marLeft w:val="0"/>
              <w:marRight w:val="0"/>
              <w:marTop w:val="0"/>
              <w:marBottom w:val="0"/>
              <w:divBdr>
                <w:top w:val="none" w:sz="0" w:space="0" w:color="auto"/>
                <w:left w:val="none" w:sz="0" w:space="0" w:color="auto"/>
                <w:bottom w:val="none" w:sz="0" w:space="0" w:color="auto"/>
                <w:right w:val="none" w:sz="0" w:space="0" w:color="auto"/>
              </w:divBdr>
            </w:div>
            <w:div w:id="461197217">
              <w:marLeft w:val="0"/>
              <w:marRight w:val="0"/>
              <w:marTop w:val="0"/>
              <w:marBottom w:val="0"/>
              <w:divBdr>
                <w:top w:val="none" w:sz="0" w:space="0" w:color="auto"/>
                <w:left w:val="none" w:sz="0" w:space="0" w:color="auto"/>
                <w:bottom w:val="none" w:sz="0" w:space="0" w:color="auto"/>
                <w:right w:val="none" w:sz="0" w:space="0" w:color="auto"/>
              </w:divBdr>
            </w:div>
          </w:divsChild>
        </w:div>
        <w:div w:id="569729590">
          <w:marLeft w:val="0"/>
          <w:marRight w:val="0"/>
          <w:marTop w:val="0"/>
          <w:marBottom w:val="0"/>
          <w:divBdr>
            <w:top w:val="none" w:sz="0" w:space="0" w:color="auto"/>
            <w:left w:val="none" w:sz="0" w:space="0" w:color="auto"/>
            <w:bottom w:val="none" w:sz="0" w:space="0" w:color="auto"/>
            <w:right w:val="none" w:sz="0" w:space="0" w:color="auto"/>
          </w:divBdr>
          <w:divsChild>
            <w:div w:id="795611495">
              <w:marLeft w:val="0"/>
              <w:marRight w:val="0"/>
              <w:marTop w:val="0"/>
              <w:marBottom w:val="0"/>
              <w:divBdr>
                <w:top w:val="none" w:sz="0" w:space="0" w:color="auto"/>
                <w:left w:val="none" w:sz="0" w:space="0" w:color="auto"/>
                <w:bottom w:val="none" w:sz="0" w:space="0" w:color="auto"/>
                <w:right w:val="none" w:sz="0" w:space="0" w:color="auto"/>
              </w:divBdr>
            </w:div>
            <w:div w:id="788668844">
              <w:marLeft w:val="0"/>
              <w:marRight w:val="0"/>
              <w:marTop w:val="0"/>
              <w:marBottom w:val="0"/>
              <w:divBdr>
                <w:top w:val="none" w:sz="0" w:space="0" w:color="auto"/>
                <w:left w:val="none" w:sz="0" w:space="0" w:color="auto"/>
                <w:bottom w:val="none" w:sz="0" w:space="0" w:color="auto"/>
                <w:right w:val="none" w:sz="0" w:space="0" w:color="auto"/>
              </w:divBdr>
            </w:div>
            <w:div w:id="1742871562">
              <w:marLeft w:val="0"/>
              <w:marRight w:val="0"/>
              <w:marTop w:val="0"/>
              <w:marBottom w:val="0"/>
              <w:divBdr>
                <w:top w:val="none" w:sz="0" w:space="0" w:color="auto"/>
                <w:left w:val="none" w:sz="0" w:space="0" w:color="auto"/>
                <w:bottom w:val="none" w:sz="0" w:space="0" w:color="auto"/>
                <w:right w:val="none" w:sz="0" w:space="0" w:color="auto"/>
              </w:divBdr>
            </w:div>
            <w:div w:id="810514181">
              <w:marLeft w:val="0"/>
              <w:marRight w:val="0"/>
              <w:marTop w:val="0"/>
              <w:marBottom w:val="0"/>
              <w:divBdr>
                <w:top w:val="none" w:sz="0" w:space="0" w:color="auto"/>
                <w:left w:val="none" w:sz="0" w:space="0" w:color="auto"/>
                <w:bottom w:val="none" w:sz="0" w:space="0" w:color="auto"/>
                <w:right w:val="none" w:sz="0" w:space="0" w:color="auto"/>
              </w:divBdr>
            </w:div>
            <w:div w:id="709232283">
              <w:marLeft w:val="0"/>
              <w:marRight w:val="0"/>
              <w:marTop w:val="0"/>
              <w:marBottom w:val="0"/>
              <w:divBdr>
                <w:top w:val="none" w:sz="0" w:space="0" w:color="auto"/>
                <w:left w:val="none" w:sz="0" w:space="0" w:color="auto"/>
                <w:bottom w:val="none" w:sz="0" w:space="0" w:color="auto"/>
                <w:right w:val="none" w:sz="0" w:space="0" w:color="auto"/>
              </w:divBdr>
            </w:div>
            <w:div w:id="1659188592">
              <w:marLeft w:val="0"/>
              <w:marRight w:val="0"/>
              <w:marTop w:val="0"/>
              <w:marBottom w:val="0"/>
              <w:divBdr>
                <w:top w:val="none" w:sz="0" w:space="0" w:color="auto"/>
                <w:left w:val="none" w:sz="0" w:space="0" w:color="auto"/>
                <w:bottom w:val="none" w:sz="0" w:space="0" w:color="auto"/>
                <w:right w:val="none" w:sz="0" w:space="0" w:color="auto"/>
              </w:divBdr>
            </w:div>
            <w:div w:id="527261403">
              <w:marLeft w:val="0"/>
              <w:marRight w:val="0"/>
              <w:marTop w:val="0"/>
              <w:marBottom w:val="0"/>
              <w:divBdr>
                <w:top w:val="none" w:sz="0" w:space="0" w:color="auto"/>
                <w:left w:val="none" w:sz="0" w:space="0" w:color="auto"/>
                <w:bottom w:val="none" w:sz="0" w:space="0" w:color="auto"/>
                <w:right w:val="none" w:sz="0" w:space="0" w:color="auto"/>
              </w:divBdr>
            </w:div>
            <w:div w:id="568006492">
              <w:marLeft w:val="0"/>
              <w:marRight w:val="0"/>
              <w:marTop w:val="0"/>
              <w:marBottom w:val="0"/>
              <w:divBdr>
                <w:top w:val="none" w:sz="0" w:space="0" w:color="auto"/>
                <w:left w:val="none" w:sz="0" w:space="0" w:color="auto"/>
                <w:bottom w:val="none" w:sz="0" w:space="0" w:color="auto"/>
                <w:right w:val="none" w:sz="0" w:space="0" w:color="auto"/>
              </w:divBdr>
            </w:div>
            <w:div w:id="1141996000">
              <w:marLeft w:val="0"/>
              <w:marRight w:val="0"/>
              <w:marTop w:val="0"/>
              <w:marBottom w:val="0"/>
              <w:divBdr>
                <w:top w:val="none" w:sz="0" w:space="0" w:color="auto"/>
                <w:left w:val="none" w:sz="0" w:space="0" w:color="auto"/>
                <w:bottom w:val="none" w:sz="0" w:space="0" w:color="auto"/>
                <w:right w:val="none" w:sz="0" w:space="0" w:color="auto"/>
              </w:divBdr>
            </w:div>
            <w:div w:id="778569777">
              <w:marLeft w:val="0"/>
              <w:marRight w:val="0"/>
              <w:marTop w:val="0"/>
              <w:marBottom w:val="0"/>
              <w:divBdr>
                <w:top w:val="none" w:sz="0" w:space="0" w:color="auto"/>
                <w:left w:val="none" w:sz="0" w:space="0" w:color="auto"/>
                <w:bottom w:val="none" w:sz="0" w:space="0" w:color="auto"/>
                <w:right w:val="none" w:sz="0" w:space="0" w:color="auto"/>
              </w:divBdr>
            </w:div>
            <w:div w:id="1044871804">
              <w:marLeft w:val="0"/>
              <w:marRight w:val="0"/>
              <w:marTop w:val="0"/>
              <w:marBottom w:val="0"/>
              <w:divBdr>
                <w:top w:val="none" w:sz="0" w:space="0" w:color="auto"/>
                <w:left w:val="none" w:sz="0" w:space="0" w:color="auto"/>
                <w:bottom w:val="none" w:sz="0" w:space="0" w:color="auto"/>
                <w:right w:val="none" w:sz="0" w:space="0" w:color="auto"/>
              </w:divBdr>
            </w:div>
            <w:div w:id="22484470">
              <w:marLeft w:val="0"/>
              <w:marRight w:val="0"/>
              <w:marTop w:val="0"/>
              <w:marBottom w:val="0"/>
              <w:divBdr>
                <w:top w:val="none" w:sz="0" w:space="0" w:color="auto"/>
                <w:left w:val="none" w:sz="0" w:space="0" w:color="auto"/>
                <w:bottom w:val="none" w:sz="0" w:space="0" w:color="auto"/>
                <w:right w:val="none" w:sz="0" w:space="0" w:color="auto"/>
              </w:divBdr>
            </w:div>
            <w:div w:id="51513065">
              <w:marLeft w:val="0"/>
              <w:marRight w:val="0"/>
              <w:marTop w:val="0"/>
              <w:marBottom w:val="0"/>
              <w:divBdr>
                <w:top w:val="none" w:sz="0" w:space="0" w:color="auto"/>
                <w:left w:val="none" w:sz="0" w:space="0" w:color="auto"/>
                <w:bottom w:val="none" w:sz="0" w:space="0" w:color="auto"/>
                <w:right w:val="none" w:sz="0" w:space="0" w:color="auto"/>
              </w:divBdr>
            </w:div>
            <w:div w:id="325400888">
              <w:marLeft w:val="0"/>
              <w:marRight w:val="0"/>
              <w:marTop w:val="0"/>
              <w:marBottom w:val="0"/>
              <w:divBdr>
                <w:top w:val="none" w:sz="0" w:space="0" w:color="auto"/>
                <w:left w:val="none" w:sz="0" w:space="0" w:color="auto"/>
                <w:bottom w:val="none" w:sz="0" w:space="0" w:color="auto"/>
                <w:right w:val="none" w:sz="0" w:space="0" w:color="auto"/>
              </w:divBdr>
            </w:div>
            <w:div w:id="540703910">
              <w:marLeft w:val="0"/>
              <w:marRight w:val="0"/>
              <w:marTop w:val="0"/>
              <w:marBottom w:val="0"/>
              <w:divBdr>
                <w:top w:val="none" w:sz="0" w:space="0" w:color="auto"/>
                <w:left w:val="none" w:sz="0" w:space="0" w:color="auto"/>
                <w:bottom w:val="none" w:sz="0" w:space="0" w:color="auto"/>
                <w:right w:val="none" w:sz="0" w:space="0" w:color="auto"/>
              </w:divBdr>
            </w:div>
          </w:divsChild>
        </w:div>
        <w:div w:id="1717585944">
          <w:marLeft w:val="0"/>
          <w:marRight w:val="0"/>
          <w:marTop w:val="0"/>
          <w:marBottom w:val="0"/>
          <w:divBdr>
            <w:top w:val="none" w:sz="0" w:space="0" w:color="auto"/>
            <w:left w:val="none" w:sz="0" w:space="0" w:color="auto"/>
            <w:bottom w:val="none" w:sz="0" w:space="0" w:color="auto"/>
            <w:right w:val="none" w:sz="0" w:space="0" w:color="auto"/>
          </w:divBdr>
          <w:divsChild>
            <w:div w:id="1317222645">
              <w:marLeft w:val="0"/>
              <w:marRight w:val="0"/>
              <w:marTop w:val="0"/>
              <w:marBottom w:val="0"/>
              <w:divBdr>
                <w:top w:val="none" w:sz="0" w:space="0" w:color="auto"/>
                <w:left w:val="none" w:sz="0" w:space="0" w:color="auto"/>
                <w:bottom w:val="none" w:sz="0" w:space="0" w:color="auto"/>
                <w:right w:val="none" w:sz="0" w:space="0" w:color="auto"/>
              </w:divBdr>
            </w:div>
            <w:div w:id="444423323">
              <w:marLeft w:val="0"/>
              <w:marRight w:val="0"/>
              <w:marTop w:val="0"/>
              <w:marBottom w:val="0"/>
              <w:divBdr>
                <w:top w:val="none" w:sz="0" w:space="0" w:color="auto"/>
                <w:left w:val="none" w:sz="0" w:space="0" w:color="auto"/>
                <w:bottom w:val="none" w:sz="0" w:space="0" w:color="auto"/>
                <w:right w:val="none" w:sz="0" w:space="0" w:color="auto"/>
              </w:divBdr>
            </w:div>
            <w:div w:id="1046876654">
              <w:marLeft w:val="0"/>
              <w:marRight w:val="0"/>
              <w:marTop w:val="0"/>
              <w:marBottom w:val="0"/>
              <w:divBdr>
                <w:top w:val="none" w:sz="0" w:space="0" w:color="auto"/>
                <w:left w:val="none" w:sz="0" w:space="0" w:color="auto"/>
                <w:bottom w:val="none" w:sz="0" w:space="0" w:color="auto"/>
                <w:right w:val="none" w:sz="0" w:space="0" w:color="auto"/>
              </w:divBdr>
            </w:div>
            <w:div w:id="1921519682">
              <w:marLeft w:val="0"/>
              <w:marRight w:val="0"/>
              <w:marTop w:val="0"/>
              <w:marBottom w:val="0"/>
              <w:divBdr>
                <w:top w:val="none" w:sz="0" w:space="0" w:color="auto"/>
                <w:left w:val="none" w:sz="0" w:space="0" w:color="auto"/>
                <w:bottom w:val="none" w:sz="0" w:space="0" w:color="auto"/>
                <w:right w:val="none" w:sz="0" w:space="0" w:color="auto"/>
              </w:divBdr>
            </w:div>
            <w:div w:id="1150289950">
              <w:marLeft w:val="0"/>
              <w:marRight w:val="0"/>
              <w:marTop w:val="0"/>
              <w:marBottom w:val="0"/>
              <w:divBdr>
                <w:top w:val="none" w:sz="0" w:space="0" w:color="auto"/>
                <w:left w:val="none" w:sz="0" w:space="0" w:color="auto"/>
                <w:bottom w:val="none" w:sz="0" w:space="0" w:color="auto"/>
                <w:right w:val="none" w:sz="0" w:space="0" w:color="auto"/>
              </w:divBdr>
            </w:div>
            <w:div w:id="1633631581">
              <w:marLeft w:val="0"/>
              <w:marRight w:val="0"/>
              <w:marTop w:val="0"/>
              <w:marBottom w:val="0"/>
              <w:divBdr>
                <w:top w:val="none" w:sz="0" w:space="0" w:color="auto"/>
                <w:left w:val="none" w:sz="0" w:space="0" w:color="auto"/>
                <w:bottom w:val="none" w:sz="0" w:space="0" w:color="auto"/>
                <w:right w:val="none" w:sz="0" w:space="0" w:color="auto"/>
              </w:divBdr>
            </w:div>
            <w:div w:id="598179062">
              <w:marLeft w:val="0"/>
              <w:marRight w:val="0"/>
              <w:marTop w:val="0"/>
              <w:marBottom w:val="0"/>
              <w:divBdr>
                <w:top w:val="none" w:sz="0" w:space="0" w:color="auto"/>
                <w:left w:val="none" w:sz="0" w:space="0" w:color="auto"/>
                <w:bottom w:val="none" w:sz="0" w:space="0" w:color="auto"/>
                <w:right w:val="none" w:sz="0" w:space="0" w:color="auto"/>
              </w:divBdr>
            </w:div>
            <w:div w:id="415782585">
              <w:marLeft w:val="0"/>
              <w:marRight w:val="0"/>
              <w:marTop w:val="0"/>
              <w:marBottom w:val="0"/>
              <w:divBdr>
                <w:top w:val="none" w:sz="0" w:space="0" w:color="auto"/>
                <w:left w:val="none" w:sz="0" w:space="0" w:color="auto"/>
                <w:bottom w:val="none" w:sz="0" w:space="0" w:color="auto"/>
                <w:right w:val="none" w:sz="0" w:space="0" w:color="auto"/>
              </w:divBdr>
            </w:div>
            <w:div w:id="308898988">
              <w:marLeft w:val="0"/>
              <w:marRight w:val="0"/>
              <w:marTop w:val="0"/>
              <w:marBottom w:val="0"/>
              <w:divBdr>
                <w:top w:val="none" w:sz="0" w:space="0" w:color="auto"/>
                <w:left w:val="none" w:sz="0" w:space="0" w:color="auto"/>
                <w:bottom w:val="none" w:sz="0" w:space="0" w:color="auto"/>
                <w:right w:val="none" w:sz="0" w:space="0" w:color="auto"/>
              </w:divBdr>
            </w:div>
            <w:div w:id="757868113">
              <w:marLeft w:val="0"/>
              <w:marRight w:val="0"/>
              <w:marTop w:val="0"/>
              <w:marBottom w:val="0"/>
              <w:divBdr>
                <w:top w:val="none" w:sz="0" w:space="0" w:color="auto"/>
                <w:left w:val="none" w:sz="0" w:space="0" w:color="auto"/>
                <w:bottom w:val="none" w:sz="0" w:space="0" w:color="auto"/>
                <w:right w:val="none" w:sz="0" w:space="0" w:color="auto"/>
              </w:divBdr>
            </w:div>
            <w:div w:id="2129079818">
              <w:marLeft w:val="0"/>
              <w:marRight w:val="0"/>
              <w:marTop w:val="0"/>
              <w:marBottom w:val="0"/>
              <w:divBdr>
                <w:top w:val="none" w:sz="0" w:space="0" w:color="auto"/>
                <w:left w:val="none" w:sz="0" w:space="0" w:color="auto"/>
                <w:bottom w:val="none" w:sz="0" w:space="0" w:color="auto"/>
                <w:right w:val="none" w:sz="0" w:space="0" w:color="auto"/>
              </w:divBdr>
            </w:div>
            <w:div w:id="1002195945">
              <w:marLeft w:val="0"/>
              <w:marRight w:val="0"/>
              <w:marTop w:val="0"/>
              <w:marBottom w:val="0"/>
              <w:divBdr>
                <w:top w:val="none" w:sz="0" w:space="0" w:color="auto"/>
                <w:left w:val="none" w:sz="0" w:space="0" w:color="auto"/>
                <w:bottom w:val="none" w:sz="0" w:space="0" w:color="auto"/>
                <w:right w:val="none" w:sz="0" w:space="0" w:color="auto"/>
              </w:divBdr>
            </w:div>
            <w:div w:id="1091775012">
              <w:marLeft w:val="0"/>
              <w:marRight w:val="0"/>
              <w:marTop w:val="0"/>
              <w:marBottom w:val="0"/>
              <w:divBdr>
                <w:top w:val="none" w:sz="0" w:space="0" w:color="auto"/>
                <w:left w:val="none" w:sz="0" w:space="0" w:color="auto"/>
                <w:bottom w:val="none" w:sz="0" w:space="0" w:color="auto"/>
                <w:right w:val="none" w:sz="0" w:space="0" w:color="auto"/>
              </w:divBdr>
            </w:div>
            <w:div w:id="1094857083">
              <w:marLeft w:val="0"/>
              <w:marRight w:val="0"/>
              <w:marTop w:val="0"/>
              <w:marBottom w:val="0"/>
              <w:divBdr>
                <w:top w:val="none" w:sz="0" w:space="0" w:color="auto"/>
                <w:left w:val="none" w:sz="0" w:space="0" w:color="auto"/>
                <w:bottom w:val="none" w:sz="0" w:space="0" w:color="auto"/>
                <w:right w:val="none" w:sz="0" w:space="0" w:color="auto"/>
              </w:divBdr>
            </w:div>
            <w:div w:id="1322998923">
              <w:marLeft w:val="0"/>
              <w:marRight w:val="0"/>
              <w:marTop w:val="0"/>
              <w:marBottom w:val="0"/>
              <w:divBdr>
                <w:top w:val="none" w:sz="0" w:space="0" w:color="auto"/>
                <w:left w:val="none" w:sz="0" w:space="0" w:color="auto"/>
                <w:bottom w:val="none" w:sz="0" w:space="0" w:color="auto"/>
                <w:right w:val="none" w:sz="0" w:space="0" w:color="auto"/>
              </w:divBdr>
            </w:div>
            <w:div w:id="1393457000">
              <w:marLeft w:val="0"/>
              <w:marRight w:val="0"/>
              <w:marTop w:val="0"/>
              <w:marBottom w:val="0"/>
              <w:divBdr>
                <w:top w:val="none" w:sz="0" w:space="0" w:color="auto"/>
                <w:left w:val="none" w:sz="0" w:space="0" w:color="auto"/>
                <w:bottom w:val="none" w:sz="0" w:space="0" w:color="auto"/>
                <w:right w:val="none" w:sz="0" w:space="0" w:color="auto"/>
              </w:divBdr>
            </w:div>
            <w:div w:id="2069568894">
              <w:marLeft w:val="0"/>
              <w:marRight w:val="0"/>
              <w:marTop w:val="0"/>
              <w:marBottom w:val="0"/>
              <w:divBdr>
                <w:top w:val="none" w:sz="0" w:space="0" w:color="auto"/>
                <w:left w:val="none" w:sz="0" w:space="0" w:color="auto"/>
                <w:bottom w:val="none" w:sz="0" w:space="0" w:color="auto"/>
                <w:right w:val="none" w:sz="0" w:space="0" w:color="auto"/>
              </w:divBdr>
            </w:div>
            <w:div w:id="2136368010">
              <w:marLeft w:val="0"/>
              <w:marRight w:val="0"/>
              <w:marTop w:val="0"/>
              <w:marBottom w:val="0"/>
              <w:divBdr>
                <w:top w:val="none" w:sz="0" w:space="0" w:color="auto"/>
                <w:left w:val="none" w:sz="0" w:space="0" w:color="auto"/>
                <w:bottom w:val="none" w:sz="0" w:space="0" w:color="auto"/>
                <w:right w:val="none" w:sz="0" w:space="0" w:color="auto"/>
              </w:divBdr>
            </w:div>
            <w:div w:id="1083642266">
              <w:marLeft w:val="0"/>
              <w:marRight w:val="0"/>
              <w:marTop w:val="0"/>
              <w:marBottom w:val="0"/>
              <w:divBdr>
                <w:top w:val="none" w:sz="0" w:space="0" w:color="auto"/>
                <w:left w:val="none" w:sz="0" w:space="0" w:color="auto"/>
                <w:bottom w:val="none" w:sz="0" w:space="0" w:color="auto"/>
                <w:right w:val="none" w:sz="0" w:space="0" w:color="auto"/>
              </w:divBdr>
            </w:div>
            <w:div w:id="1629160371">
              <w:marLeft w:val="0"/>
              <w:marRight w:val="0"/>
              <w:marTop w:val="0"/>
              <w:marBottom w:val="0"/>
              <w:divBdr>
                <w:top w:val="none" w:sz="0" w:space="0" w:color="auto"/>
                <w:left w:val="none" w:sz="0" w:space="0" w:color="auto"/>
                <w:bottom w:val="none" w:sz="0" w:space="0" w:color="auto"/>
                <w:right w:val="none" w:sz="0" w:space="0" w:color="auto"/>
              </w:divBdr>
            </w:div>
            <w:div w:id="1800493383">
              <w:marLeft w:val="0"/>
              <w:marRight w:val="0"/>
              <w:marTop w:val="0"/>
              <w:marBottom w:val="0"/>
              <w:divBdr>
                <w:top w:val="none" w:sz="0" w:space="0" w:color="auto"/>
                <w:left w:val="none" w:sz="0" w:space="0" w:color="auto"/>
                <w:bottom w:val="none" w:sz="0" w:space="0" w:color="auto"/>
                <w:right w:val="none" w:sz="0" w:space="0" w:color="auto"/>
              </w:divBdr>
            </w:div>
            <w:div w:id="565532800">
              <w:marLeft w:val="0"/>
              <w:marRight w:val="0"/>
              <w:marTop w:val="0"/>
              <w:marBottom w:val="0"/>
              <w:divBdr>
                <w:top w:val="none" w:sz="0" w:space="0" w:color="auto"/>
                <w:left w:val="none" w:sz="0" w:space="0" w:color="auto"/>
                <w:bottom w:val="none" w:sz="0" w:space="0" w:color="auto"/>
                <w:right w:val="none" w:sz="0" w:space="0" w:color="auto"/>
              </w:divBdr>
            </w:div>
            <w:div w:id="1475836164">
              <w:marLeft w:val="0"/>
              <w:marRight w:val="0"/>
              <w:marTop w:val="0"/>
              <w:marBottom w:val="0"/>
              <w:divBdr>
                <w:top w:val="none" w:sz="0" w:space="0" w:color="auto"/>
                <w:left w:val="none" w:sz="0" w:space="0" w:color="auto"/>
                <w:bottom w:val="none" w:sz="0" w:space="0" w:color="auto"/>
                <w:right w:val="none" w:sz="0" w:space="0" w:color="auto"/>
              </w:divBdr>
            </w:div>
            <w:div w:id="11832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57296">
      <w:bodyDiv w:val="1"/>
      <w:marLeft w:val="0"/>
      <w:marRight w:val="0"/>
      <w:marTop w:val="0"/>
      <w:marBottom w:val="0"/>
      <w:divBdr>
        <w:top w:val="none" w:sz="0" w:space="0" w:color="auto"/>
        <w:left w:val="none" w:sz="0" w:space="0" w:color="auto"/>
        <w:bottom w:val="none" w:sz="0" w:space="0" w:color="auto"/>
        <w:right w:val="none" w:sz="0" w:space="0" w:color="auto"/>
      </w:divBdr>
      <w:divsChild>
        <w:div w:id="156117189">
          <w:marLeft w:val="0"/>
          <w:marRight w:val="0"/>
          <w:marTop w:val="0"/>
          <w:marBottom w:val="0"/>
          <w:divBdr>
            <w:top w:val="none" w:sz="0" w:space="0" w:color="auto"/>
            <w:left w:val="none" w:sz="0" w:space="0" w:color="auto"/>
            <w:bottom w:val="none" w:sz="0" w:space="0" w:color="auto"/>
            <w:right w:val="none" w:sz="0" w:space="0" w:color="auto"/>
          </w:divBdr>
          <w:divsChild>
            <w:div w:id="782192976">
              <w:marLeft w:val="0"/>
              <w:marRight w:val="0"/>
              <w:marTop w:val="0"/>
              <w:marBottom w:val="0"/>
              <w:divBdr>
                <w:top w:val="none" w:sz="0" w:space="0" w:color="auto"/>
                <w:left w:val="none" w:sz="0" w:space="0" w:color="auto"/>
                <w:bottom w:val="none" w:sz="0" w:space="0" w:color="auto"/>
                <w:right w:val="none" w:sz="0" w:space="0" w:color="auto"/>
              </w:divBdr>
            </w:div>
          </w:divsChild>
        </w:div>
        <w:div w:id="307784308">
          <w:marLeft w:val="0"/>
          <w:marRight w:val="0"/>
          <w:marTop w:val="0"/>
          <w:marBottom w:val="0"/>
          <w:divBdr>
            <w:top w:val="none" w:sz="0" w:space="0" w:color="auto"/>
            <w:left w:val="none" w:sz="0" w:space="0" w:color="auto"/>
            <w:bottom w:val="none" w:sz="0" w:space="0" w:color="auto"/>
            <w:right w:val="none" w:sz="0" w:space="0" w:color="auto"/>
          </w:divBdr>
          <w:divsChild>
            <w:div w:id="615717403">
              <w:marLeft w:val="0"/>
              <w:marRight w:val="0"/>
              <w:marTop w:val="0"/>
              <w:marBottom w:val="0"/>
              <w:divBdr>
                <w:top w:val="none" w:sz="0" w:space="0" w:color="auto"/>
                <w:left w:val="none" w:sz="0" w:space="0" w:color="auto"/>
                <w:bottom w:val="none" w:sz="0" w:space="0" w:color="auto"/>
                <w:right w:val="none" w:sz="0" w:space="0" w:color="auto"/>
              </w:divBdr>
            </w:div>
          </w:divsChild>
        </w:div>
        <w:div w:id="508712127">
          <w:marLeft w:val="0"/>
          <w:marRight w:val="0"/>
          <w:marTop w:val="0"/>
          <w:marBottom w:val="0"/>
          <w:divBdr>
            <w:top w:val="none" w:sz="0" w:space="0" w:color="auto"/>
            <w:left w:val="none" w:sz="0" w:space="0" w:color="auto"/>
            <w:bottom w:val="none" w:sz="0" w:space="0" w:color="auto"/>
            <w:right w:val="none" w:sz="0" w:space="0" w:color="auto"/>
          </w:divBdr>
          <w:divsChild>
            <w:div w:id="297758902">
              <w:marLeft w:val="0"/>
              <w:marRight w:val="0"/>
              <w:marTop w:val="0"/>
              <w:marBottom w:val="0"/>
              <w:divBdr>
                <w:top w:val="none" w:sz="0" w:space="0" w:color="auto"/>
                <w:left w:val="none" w:sz="0" w:space="0" w:color="auto"/>
                <w:bottom w:val="none" w:sz="0" w:space="0" w:color="auto"/>
                <w:right w:val="none" w:sz="0" w:space="0" w:color="auto"/>
              </w:divBdr>
            </w:div>
          </w:divsChild>
        </w:div>
        <w:div w:id="1699046429">
          <w:marLeft w:val="0"/>
          <w:marRight w:val="0"/>
          <w:marTop w:val="0"/>
          <w:marBottom w:val="0"/>
          <w:divBdr>
            <w:top w:val="none" w:sz="0" w:space="0" w:color="auto"/>
            <w:left w:val="none" w:sz="0" w:space="0" w:color="auto"/>
            <w:bottom w:val="none" w:sz="0" w:space="0" w:color="auto"/>
            <w:right w:val="none" w:sz="0" w:space="0" w:color="auto"/>
          </w:divBdr>
          <w:divsChild>
            <w:div w:id="11221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5229">
      <w:bodyDiv w:val="1"/>
      <w:marLeft w:val="0"/>
      <w:marRight w:val="0"/>
      <w:marTop w:val="0"/>
      <w:marBottom w:val="0"/>
      <w:divBdr>
        <w:top w:val="none" w:sz="0" w:space="0" w:color="auto"/>
        <w:left w:val="none" w:sz="0" w:space="0" w:color="auto"/>
        <w:bottom w:val="none" w:sz="0" w:space="0" w:color="auto"/>
        <w:right w:val="none" w:sz="0" w:space="0" w:color="auto"/>
      </w:divBdr>
      <w:divsChild>
        <w:div w:id="920718552">
          <w:marLeft w:val="0"/>
          <w:marRight w:val="0"/>
          <w:marTop w:val="0"/>
          <w:marBottom w:val="0"/>
          <w:divBdr>
            <w:top w:val="none" w:sz="0" w:space="0" w:color="auto"/>
            <w:left w:val="none" w:sz="0" w:space="0" w:color="auto"/>
            <w:bottom w:val="none" w:sz="0" w:space="0" w:color="auto"/>
            <w:right w:val="none" w:sz="0" w:space="0" w:color="auto"/>
          </w:divBdr>
          <w:divsChild>
            <w:div w:id="1456635859">
              <w:marLeft w:val="0"/>
              <w:marRight w:val="0"/>
              <w:marTop w:val="0"/>
              <w:marBottom w:val="0"/>
              <w:divBdr>
                <w:top w:val="none" w:sz="0" w:space="0" w:color="auto"/>
                <w:left w:val="none" w:sz="0" w:space="0" w:color="auto"/>
                <w:bottom w:val="none" w:sz="0" w:space="0" w:color="auto"/>
                <w:right w:val="none" w:sz="0" w:space="0" w:color="auto"/>
              </w:divBdr>
            </w:div>
          </w:divsChild>
        </w:div>
        <w:div w:id="1817066823">
          <w:marLeft w:val="0"/>
          <w:marRight w:val="0"/>
          <w:marTop w:val="0"/>
          <w:marBottom w:val="0"/>
          <w:divBdr>
            <w:top w:val="none" w:sz="0" w:space="0" w:color="auto"/>
            <w:left w:val="none" w:sz="0" w:space="0" w:color="auto"/>
            <w:bottom w:val="none" w:sz="0" w:space="0" w:color="auto"/>
            <w:right w:val="none" w:sz="0" w:space="0" w:color="auto"/>
          </w:divBdr>
          <w:divsChild>
            <w:div w:id="641153663">
              <w:marLeft w:val="0"/>
              <w:marRight w:val="0"/>
              <w:marTop w:val="0"/>
              <w:marBottom w:val="0"/>
              <w:divBdr>
                <w:top w:val="none" w:sz="0" w:space="0" w:color="auto"/>
                <w:left w:val="none" w:sz="0" w:space="0" w:color="auto"/>
                <w:bottom w:val="none" w:sz="0" w:space="0" w:color="auto"/>
                <w:right w:val="none" w:sz="0" w:space="0" w:color="auto"/>
              </w:divBdr>
            </w:div>
            <w:div w:id="1030956410">
              <w:marLeft w:val="0"/>
              <w:marRight w:val="0"/>
              <w:marTop w:val="0"/>
              <w:marBottom w:val="0"/>
              <w:divBdr>
                <w:top w:val="none" w:sz="0" w:space="0" w:color="auto"/>
                <w:left w:val="none" w:sz="0" w:space="0" w:color="auto"/>
                <w:bottom w:val="none" w:sz="0" w:space="0" w:color="auto"/>
                <w:right w:val="none" w:sz="0" w:space="0" w:color="auto"/>
              </w:divBdr>
            </w:div>
            <w:div w:id="1376193655">
              <w:marLeft w:val="0"/>
              <w:marRight w:val="0"/>
              <w:marTop w:val="0"/>
              <w:marBottom w:val="0"/>
              <w:divBdr>
                <w:top w:val="none" w:sz="0" w:space="0" w:color="auto"/>
                <w:left w:val="none" w:sz="0" w:space="0" w:color="auto"/>
                <w:bottom w:val="none" w:sz="0" w:space="0" w:color="auto"/>
                <w:right w:val="none" w:sz="0" w:space="0" w:color="auto"/>
              </w:divBdr>
            </w:div>
            <w:div w:id="797839078">
              <w:marLeft w:val="0"/>
              <w:marRight w:val="0"/>
              <w:marTop w:val="0"/>
              <w:marBottom w:val="0"/>
              <w:divBdr>
                <w:top w:val="none" w:sz="0" w:space="0" w:color="auto"/>
                <w:left w:val="none" w:sz="0" w:space="0" w:color="auto"/>
                <w:bottom w:val="none" w:sz="0" w:space="0" w:color="auto"/>
                <w:right w:val="none" w:sz="0" w:space="0" w:color="auto"/>
              </w:divBdr>
            </w:div>
          </w:divsChild>
        </w:div>
        <w:div w:id="1664242183">
          <w:marLeft w:val="0"/>
          <w:marRight w:val="0"/>
          <w:marTop w:val="0"/>
          <w:marBottom w:val="0"/>
          <w:divBdr>
            <w:top w:val="none" w:sz="0" w:space="0" w:color="auto"/>
            <w:left w:val="none" w:sz="0" w:space="0" w:color="auto"/>
            <w:bottom w:val="none" w:sz="0" w:space="0" w:color="auto"/>
            <w:right w:val="none" w:sz="0" w:space="0" w:color="auto"/>
          </w:divBdr>
          <w:divsChild>
            <w:div w:id="1659112249">
              <w:marLeft w:val="0"/>
              <w:marRight w:val="0"/>
              <w:marTop w:val="0"/>
              <w:marBottom w:val="0"/>
              <w:divBdr>
                <w:top w:val="none" w:sz="0" w:space="0" w:color="auto"/>
                <w:left w:val="none" w:sz="0" w:space="0" w:color="auto"/>
                <w:bottom w:val="none" w:sz="0" w:space="0" w:color="auto"/>
                <w:right w:val="none" w:sz="0" w:space="0" w:color="auto"/>
              </w:divBdr>
            </w:div>
            <w:div w:id="117846007">
              <w:marLeft w:val="0"/>
              <w:marRight w:val="0"/>
              <w:marTop w:val="0"/>
              <w:marBottom w:val="0"/>
              <w:divBdr>
                <w:top w:val="none" w:sz="0" w:space="0" w:color="auto"/>
                <w:left w:val="none" w:sz="0" w:space="0" w:color="auto"/>
                <w:bottom w:val="none" w:sz="0" w:space="0" w:color="auto"/>
                <w:right w:val="none" w:sz="0" w:space="0" w:color="auto"/>
              </w:divBdr>
            </w:div>
            <w:div w:id="855458619">
              <w:marLeft w:val="0"/>
              <w:marRight w:val="0"/>
              <w:marTop w:val="0"/>
              <w:marBottom w:val="0"/>
              <w:divBdr>
                <w:top w:val="none" w:sz="0" w:space="0" w:color="auto"/>
                <w:left w:val="none" w:sz="0" w:space="0" w:color="auto"/>
                <w:bottom w:val="none" w:sz="0" w:space="0" w:color="auto"/>
                <w:right w:val="none" w:sz="0" w:space="0" w:color="auto"/>
              </w:divBdr>
            </w:div>
            <w:div w:id="1148129055">
              <w:marLeft w:val="0"/>
              <w:marRight w:val="0"/>
              <w:marTop w:val="0"/>
              <w:marBottom w:val="0"/>
              <w:divBdr>
                <w:top w:val="none" w:sz="0" w:space="0" w:color="auto"/>
                <w:left w:val="none" w:sz="0" w:space="0" w:color="auto"/>
                <w:bottom w:val="none" w:sz="0" w:space="0" w:color="auto"/>
                <w:right w:val="none" w:sz="0" w:space="0" w:color="auto"/>
              </w:divBdr>
            </w:div>
            <w:div w:id="369570576">
              <w:marLeft w:val="0"/>
              <w:marRight w:val="0"/>
              <w:marTop w:val="0"/>
              <w:marBottom w:val="0"/>
              <w:divBdr>
                <w:top w:val="none" w:sz="0" w:space="0" w:color="auto"/>
                <w:left w:val="none" w:sz="0" w:space="0" w:color="auto"/>
                <w:bottom w:val="none" w:sz="0" w:space="0" w:color="auto"/>
                <w:right w:val="none" w:sz="0" w:space="0" w:color="auto"/>
              </w:divBdr>
            </w:div>
            <w:div w:id="2146655379">
              <w:marLeft w:val="0"/>
              <w:marRight w:val="0"/>
              <w:marTop w:val="0"/>
              <w:marBottom w:val="0"/>
              <w:divBdr>
                <w:top w:val="none" w:sz="0" w:space="0" w:color="auto"/>
                <w:left w:val="none" w:sz="0" w:space="0" w:color="auto"/>
                <w:bottom w:val="none" w:sz="0" w:space="0" w:color="auto"/>
                <w:right w:val="none" w:sz="0" w:space="0" w:color="auto"/>
              </w:divBdr>
            </w:div>
          </w:divsChild>
        </w:div>
        <w:div w:id="479662548">
          <w:marLeft w:val="0"/>
          <w:marRight w:val="0"/>
          <w:marTop w:val="0"/>
          <w:marBottom w:val="0"/>
          <w:divBdr>
            <w:top w:val="none" w:sz="0" w:space="0" w:color="auto"/>
            <w:left w:val="none" w:sz="0" w:space="0" w:color="auto"/>
            <w:bottom w:val="none" w:sz="0" w:space="0" w:color="auto"/>
            <w:right w:val="none" w:sz="0" w:space="0" w:color="auto"/>
          </w:divBdr>
          <w:divsChild>
            <w:div w:id="1844199783">
              <w:marLeft w:val="0"/>
              <w:marRight w:val="0"/>
              <w:marTop w:val="0"/>
              <w:marBottom w:val="0"/>
              <w:divBdr>
                <w:top w:val="none" w:sz="0" w:space="0" w:color="auto"/>
                <w:left w:val="none" w:sz="0" w:space="0" w:color="auto"/>
                <w:bottom w:val="none" w:sz="0" w:space="0" w:color="auto"/>
                <w:right w:val="none" w:sz="0" w:space="0" w:color="auto"/>
              </w:divBdr>
            </w:div>
            <w:div w:id="62488436">
              <w:marLeft w:val="0"/>
              <w:marRight w:val="0"/>
              <w:marTop w:val="0"/>
              <w:marBottom w:val="0"/>
              <w:divBdr>
                <w:top w:val="none" w:sz="0" w:space="0" w:color="auto"/>
                <w:left w:val="none" w:sz="0" w:space="0" w:color="auto"/>
                <w:bottom w:val="none" w:sz="0" w:space="0" w:color="auto"/>
                <w:right w:val="none" w:sz="0" w:space="0" w:color="auto"/>
              </w:divBdr>
            </w:div>
            <w:div w:id="861013990">
              <w:marLeft w:val="0"/>
              <w:marRight w:val="0"/>
              <w:marTop w:val="0"/>
              <w:marBottom w:val="0"/>
              <w:divBdr>
                <w:top w:val="none" w:sz="0" w:space="0" w:color="auto"/>
                <w:left w:val="none" w:sz="0" w:space="0" w:color="auto"/>
                <w:bottom w:val="none" w:sz="0" w:space="0" w:color="auto"/>
                <w:right w:val="none" w:sz="0" w:space="0" w:color="auto"/>
              </w:divBdr>
            </w:div>
            <w:div w:id="44372866">
              <w:marLeft w:val="0"/>
              <w:marRight w:val="0"/>
              <w:marTop w:val="0"/>
              <w:marBottom w:val="0"/>
              <w:divBdr>
                <w:top w:val="none" w:sz="0" w:space="0" w:color="auto"/>
                <w:left w:val="none" w:sz="0" w:space="0" w:color="auto"/>
                <w:bottom w:val="none" w:sz="0" w:space="0" w:color="auto"/>
                <w:right w:val="none" w:sz="0" w:space="0" w:color="auto"/>
              </w:divBdr>
            </w:div>
            <w:div w:id="1745832813">
              <w:marLeft w:val="0"/>
              <w:marRight w:val="0"/>
              <w:marTop w:val="0"/>
              <w:marBottom w:val="0"/>
              <w:divBdr>
                <w:top w:val="none" w:sz="0" w:space="0" w:color="auto"/>
                <w:left w:val="none" w:sz="0" w:space="0" w:color="auto"/>
                <w:bottom w:val="none" w:sz="0" w:space="0" w:color="auto"/>
                <w:right w:val="none" w:sz="0" w:space="0" w:color="auto"/>
              </w:divBdr>
            </w:div>
            <w:div w:id="1888760959">
              <w:marLeft w:val="0"/>
              <w:marRight w:val="0"/>
              <w:marTop w:val="0"/>
              <w:marBottom w:val="0"/>
              <w:divBdr>
                <w:top w:val="none" w:sz="0" w:space="0" w:color="auto"/>
                <w:left w:val="none" w:sz="0" w:space="0" w:color="auto"/>
                <w:bottom w:val="none" w:sz="0" w:space="0" w:color="auto"/>
                <w:right w:val="none" w:sz="0" w:space="0" w:color="auto"/>
              </w:divBdr>
            </w:div>
            <w:div w:id="325280723">
              <w:marLeft w:val="0"/>
              <w:marRight w:val="0"/>
              <w:marTop w:val="0"/>
              <w:marBottom w:val="0"/>
              <w:divBdr>
                <w:top w:val="none" w:sz="0" w:space="0" w:color="auto"/>
                <w:left w:val="none" w:sz="0" w:space="0" w:color="auto"/>
                <w:bottom w:val="none" w:sz="0" w:space="0" w:color="auto"/>
                <w:right w:val="none" w:sz="0" w:space="0" w:color="auto"/>
              </w:divBdr>
            </w:div>
            <w:div w:id="1664626835">
              <w:marLeft w:val="0"/>
              <w:marRight w:val="0"/>
              <w:marTop w:val="0"/>
              <w:marBottom w:val="0"/>
              <w:divBdr>
                <w:top w:val="none" w:sz="0" w:space="0" w:color="auto"/>
                <w:left w:val="none" w:sz="0" w:space="0" w:color="auto"/>
                <w:bottom w:val="none" w:sz="0" w:space="0" w:color="auto"/>
                <w:right w:val="none" w:sz="0" w:space="0" w:color="auto"/>
              </w:divBdr>
            </w:div>
            <w:div w:id="377365587">
              <w:marLeft w:val="0"/>
              <w:marRight w:val="0"/>
              <w:marTop w:val="0"/>
              <w:marBottom w:val="0"/>
              <w:divBdr>
                <w:top w:val="none" w:sz="0" w:space="0" w:color="auto"/>
                <w:left w:val="none" w:sz="0" w:space="0" w:color="auto"/>
                <w:bottom w:val="none" w:sz="0" w:space="0" w:color="auto"/>
                <w:right w:val="none" w:sz="0" w:space="0" w:color="auto"/>
              </w:divBdr>
            </w:div>
            <w:div w:id="7080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697">
      <w:bodyDiv w:val="1"/>
      <w:marLeft w:val="0"/>
      <w:marRight w:val="0"/>
      <w:marTop w:val="0"/>
      <w:marBottom w:val="0"/>
      <w:divBdr>
        <w:top w:val="none" w:sz="0" w:space="0" w:color="auto"/>
        <w:left w:val="none" w:sz="0" w:space="0" w:color="auto"/>
        <w:bottom w:val="none" w:sz="0" w:space="0" w:color="auto"/>
        <w:right w:val="none" w:sz="0" w:space="0" w:color="auto"/>
      </w:divBdr>
      <w:divsChild>
        <w:div w:id="601424433">
          <w:marLeft w:val="0"/>
          <w:marRight w:val="0"/>
          <w:marTop w:val="0"/>
          <w:marBottom w:val="0"/>
          <w:divBdr>
            <w:top w:val="none" w:sz="0" w:space="0" w:color="auto"/>
            <w:left w:val="none" w:sz="0" w:space="0" w:color="auto"/>
            <w:bottom w:val="none" w:sz="0" w:space="0" w:color="auto"/>
            <w:right w:val="none" w:sz="0" w:space="0" w:color="auto"/>
          </w:divBdr>
          <w:divsChild>
            <w:div w:id="1823308380">
              <w:marLeft w:val="0"/>
              <w:marRight w:val="0"/>
              <w:marTop w:val="0"/>
              <w:marBottom w:val="0"/>
              <w:divBdr>
                <w:top w:val="none" w:sz="0" w:space="0" w:color="auto"/>
                <w:left w:val="none" w:sz="0" w:space="0" w:color="auto"/>
                <w:bottom w:val="none" w:sz="0" w:space="0" w:color="auto"/>
                <w:right w:val="none" w:sz="0" w:space="0" w:color="auto"/>
              </w:divBdr>
            </w:div>
          </w:divsChild>
        </w:div>
        <w:div w:id="480271299">
          <w:marLeft w:val="0"/>
          <w:marRight w:val="0"/>
          <w:marTop w:val="0"/>
          <w:marBottom w:val="0"/>
          <w:divBdr>
            <w:top w:val="none" w:sz="0" w:space="0" w:color="auto"/>
            <w:left w:val="none" w:sz="0" w:space="0" w:color="auto"/>
            <w:bottom w:val="none" w:sz="0" w:space="0" w:color="auto"/>
            <w:right w:val="none" w:sz="0" w:space="0" w:color="auto"/>
          </w:divBdr>
          <w:divsChild>
            <w:div w:id="377319826">
              <w:marLeft w:val="0"/>
              <w:marRight w:val="0"/>
              <w:marTop w:val="0"/>
              <w:marBottom w:val="0"/>
              <w:divBdr>
                <w:top w:val="none" w:sz="0" w:space="0" w:color="auto"/>
                <w:left w:val="none" w:sz="0" w:space="0" w:color="auto"/>
                <w:bottom w:val="none" w:sz="0" w:space="0" w:color="auto"/>
                <w:right w:val="none" w:sz="0" w:space="0" w:color="auto"/>
              </w:divBdr>
            </w:div>
            <w:div w:id="475147386">
              <w:marLeft w:val="0"/>
              <w:marRight w:val="0"/>
              <w:marTop w:val="0"/>
              <w:marBottom w:val="0"/>
              <w:divBdr>
                <w:top w:val="none" w:sz="0" w:space="0" w:color="auto"/>
                <w:left w:val="none" w:sz="0" w:space="0" w:color="auto"/>
                <w:bottom w:val="none" w:sz="0" w:space="0" w:color="auto"/>
                <w:right w:val="none" w:sz="0" w:space="0" w:color="auto"/>
              </w:divBdr>
            </w:div>
          </w:divsChild>
        </w:div>
        <w:div w:id="688915207">
          <w:marLeft w:val="0"/>
          <w:marRight w:val="0"/>
          <w:marTop w:val="0"/>
          <w:marBottom w:val="0"/>
          <w:divBdr>
            <w:top w:val="none" w:sz="0" w:space="0" w:color="auto"/>
            <w:left w:val="none" w:sz="0" w:space="0" w:color="auto"/>
            <w:bottom w:val="none" w:sz="0" w:space="0" w:color="auto"/>
            <w:right w:val="none" w:sz="0" w:space="0" w:color="auto"/>
          </w:divBdr>
          <w:divsChild>
            <w:div w:id="395401180">
              <w:marLeft w:val="0"/>
              <w:marRight w:val="0"/>
              <w:marTop w:val="0"/>
              <w:marBottom w:val="0"/>
              <w:divBdr>
                <w:top w:val="none" w:sz="0" w:space="0" w:color="auto"/>
                <w:left w:val="none" w:sz="0" w:space="0" w:color="auto"/>
                <w:bottom w:val="none" w:sz="0" w:space="0" w:color="auto"/>
                <w:right w:val="none" w:sz="0" w:space="0" w:color="auto"/>
              </w:divBdr>
            </w:div>
          </w:divsChild>
        </w:div>
        <w:div w:id="938683828">
          <w:marLeft w:val="0"/>
          <w:marRight w:val="0"/>
          <w:marTop w:val="0"/>
          <w:marBottom w:val="0"/>
          <w:divBdr>
            <w:top w:val="none" w:sz="0" w:space="0" w:color="auto"/>
            <w:left w:val="none" w:sz="0" w:space="0" w:color="auto"/>
            <w:bottom w:val="none" w:sz="0" w:space="0" w:color="auto"/>
            <w:right w:val="none" w:sz="0" w:space="0" w:color="auto"/>
          </w:divBdr>
          <w:divsChild>
            <w:div w:id="434177889">
              <w:marLeft w:val="0"/>
              <w:marRight w:val="0"/>
              <w:marTop w:val="0"/>
              <w:marBottom w:val="0"/>
              <w:divBdr>
                <w:top w:val="none" w:sz="0" w:space="0" w:color="auto"/>
                <w:left w:val="none" w:sz="0" w:space="0" w:color="auto"/>
                <w:bottom w:val="none" w:sz="0" w:space="0" w:color="auto"/>
                <w:right w:val="none" w:sz="0" w:space="0" w:color="auto"/>
              </w:divBdr>
            </w:div>
            <w:div w:id="67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3102">
      <w:bodyDiv w:val="1"/>
      <w:marLeft w:val="0"/>
      <w:marRight w:val="0"/>
      <w:marTop w:val="0"/>
      <w:marBottom w:val="0"/>
      <w:divBdr>
        <w:top w:val="none" w:sz="0" w:space="0" w:color="auto"/>
        <w:left w:val="none" w:sz="0" w:space="0" w:color="auto"/>
        <w:bottom w:val="none" w:sz="0" w:space="0" w:color="auto"/>
        <w:right w:val="none" w:sz="0" w:space="0" w:color="auto"/>
      </w:divBdr>
      <w:divsChild>
        <w:div w:id="1050492888">
          <w:marLeft w:val="0"/>
          <w:marRight w:val="0"/>
          <w:marTop w:val="0"/>
          <w:marBottom w:val="0"/>
          <w:divBdr>
            <w:top w:val="none" w:sz="0" w:space="0" w:color="auto"/>
            <w:left w:val="none" w:sz="0" w:space="0" w:color="auto"/>
            <w:bottom w:val="none" w:sz="0" w:space="0" w:color="auto"/>
            <w:right w:val="none" w:sz="0" w:space="0" w:color="auto"/>
          </w:divBdr>
          <w:divsChild>
            <w:div w:id="577058296">
              <w:marLeft w:val="0"/>
              <w:marRight w:val="0"/>
              <w:marTop w:val="0"/>
              <w:marBottom w:val="0"/>
              <w:divBdr>
                <w:top w:val="none" w:sz="0" w:space="0" w:color="auto"/>
                <w:left w:val="none" w:sz="0" w:space="0" w:color="auto"/>
                <w:bottom w:val="none" w:sz="0" w:space="0" w:color="auto"/>
                <w:right w:val="none" w:sz="0" w:space="0" w:color="auto"/>
              </w:divBdr>
            </w:div>
            <w:div w:id="1953854446">
              <w:marLeft w:val="0"/>
              <w:marRight w:val="0"/>
              <w:marTop w:val="0"/>
              <w:marBottom w:val="0"/>
              <w:divBdr>
                <w:top w:val="none" w:sz="0" w:space="0" w:color="auto"/>
                <w:left w:val="none" w:sz="0" w:space="0" w:color="auto"/>
                <w:bottom w:val="none" w:sz="0" w:space="0" w:color="auto"/>
                <w:right w:val="none" w:sz="0" w:space="0" w:color="auto"/>
              </w:divBdr>
            </w:div>
            <w:div w:id="240913569">
              <w:marLeft w:val="0"/>
              <w:marRight w:val="0"/>
              <w:marTop w:val="0"/>
              <w:marBottom w:val="0"/>
              <w:divBdr>
                <w:top w:val="none" w:sz="0" w:space="0" w:color="auto"/>
                <w:left w:val="none" w:sz="0" w:space="0" w:color="auto"/>
                <w:bottom w:val="none" w:sz="0" w:space="0" w:color="auto"/>
                <w:right w:val="none" w:sz="0" w:space="0" w:color="auto"/>
              </w:divBdr>
            </w:div>
            <w:div w:id="1995648081">
              <w:marLeft w:val="0"/>
              <w:marRight w:val="0"/>
              <w:marTop w:val="0"/>
              <w:marBottom w:val="0"/>
              <w:divBdr>
                <w:top w:val="none" w:sz="0" w:space="0" w:color="auto"/>
                <w:left w:val="none" w:sz="0" w:space="0" w:color="auto"/>
                <w:bottom w:val="none" w:sz="0" w:space="0" w:color="auto"/>
                <w:right w:val="none" w:sz="0" w:space="0" w:color="auto"/>
              </w:divBdr>
            </w:div>
            <w:div w:id="1098793743">
              <w:marLeft w:val="0"/>
              <w:marRight w:val="0"/>
              <w:marTop w:val="0"/>
              <w:marBottom w:val="0"/>
              <w:divBdr>
                <w:top w:val="none" w:sz="0" w:space="0" w:color="auto"/>
                <w:left w:val="none" w:sz="0" w:space="0" w:color="auto"/>
                <w:bottom w:val="none" w:sz="0" w:space="0" w:color="auto"/>
                <w:right w:val="none" w:sz="0" w:space="0" w:color="auto"/>
              </w:divBdr>
            </w:div>
            <w:div w:id="1068580253">
              <w:marLeft w:val="0"/>
              <w:marRight w:val="0"/>
              <w:marTop w:val="0"/>
              <w:marBottom w:val="0"/>
              <w:divBdr>
                <w:top w:val="none" w:sz="0" w:space="0" w:color="auto"/>
                <w:left w:val="none" w:sz="0" w:space="0" w:color="auto"/>
                <w:bottom w:val="none" w:sz="0" w:space="0" w:color="auto"/>
                <w:right w:val="none" w:sz="0" w:space="0" w:color="auto"/>
              </w:divBdr>
            </w:div>
            <w:div w:id="1096049691">
              <w:marLeft w:val="0"/>
              <w:marRight w:val="0"/>
              <w:marTop w:val="0"/>
              <w:marBottom w:val="0"/>
              <w:divBdr>
                <w:top w:val="none" w:sz="0" w:space="0" w:color="auto"/>
                <w:left w:val="none" w:sz="0" w:space="0" w:color="auto"/>
                <w:bottom w:val="none" w:sz="0" w:space="0" w:color="auto"/>
                <w:right w:val="none" w:sz="0" w:space="0" w:color="auto"/>
              </w:divBdr>
            </w:div>
            <w:div w:id="29652356">
              <w:marLeft w:val="0"/>
              <w:marRight w:val="0"/>
              <w:marTop w:val="0"/>
              <w:marBottom w:val="0"/>
              <w:divBdr>
                <w:top w:val="none" w:sz="0" w:space="0" w:color="auto"/>
                <w:left w:val="none" w:sz="0" w:space="0" w:color="auto"/>
                <w:bottom w:val="none" w:sz="0" w:space="0" w:color="auto"/>
                <w:right w:val="none" w:sz="0" w:space="0" w:color="auto"/>
              </w:divBdr>
            </w:div>
            <w:div w:id="1961951402">
              <w:marLeft w:val="0"/>
              <w:marRight w:val="0"/>
              <w:marTop w:val="0"/>
              <w:marBottom w:val="0"/>
              <w:divBdr>
                <w:top w:val="none" w:sz="0" w:space="0" w:color="auto"/>
                <w:left w:val="none" w:sz="0" w:space="0" w:color="auto"/>
                <w:bottom w:val="none" w:sz="0" w:space="0" w:color="auto"/>
                <w:right w:val="none" w:sz="0" w:space="0" w:color="auto"/>
              </w:divBdr>
            </w:div>
          </w:divsChild>
        </w:div>
        <w:div w:id="631406358">
          <w:marLeft w:val="0"/>
          <w:marRight w:val="0"/>
          <w:marTop w:val="0"/>
          <w:marBottom w:val="0"/>
          <w:divBdr>
            <w:top w:val="none" w:sz="0" w:space="0" w:color="auto"/>
            <w:left w:val="none" w:sz="0" w:space="0" w:color="auto"/>
            <w:bottom w:val="none" w:sz="0" w:space="0" w:color="auto"/>
            <w:right w:val="none" w:sz="0" w:space="0" w:color="auto"/>
          </w:divBdr>
          <w:divsChild>
            <w:div w:id="1836650101">
              <w:marLeft w:val="0"/>
              <w:marRight w:val="0"/>
              <w:marTop w:val="0"/>
              <w:marBottom w:val="0"/>
              <w:divBdr>
                <w:top w:val="none" w:sz="0" w:space="0" w:color="auto"/>
                <w:left w:val="none" w:sz="0" w:space="0" w:color="auto"/>
                <w:bottom w:val="none" w:sz="0" w:space="0" w:color="auto"/>
                <w:right w:val="none" w:sz="0" w:space="0" w:color="auto"/>
              </w:divBdr>
            </w:div>
            <w:div w:id="646056478">
              <w:marLeft w:val="0"/>
              <w:marRight w:val="0"/>
              <w:marTop w:val="0"/>
              <w:marBottom w:val="0"/>
              <w:divBdr>
                <w:top w:val="none" w:sz="0" w:space="0" w:color="auto"/>
                <w:left w:val="none" w:sz="0" w:space="0" w:color="auto"/>
                <w:bottom w:val="none" w:sz="0" w:space="0" w:color="auto"/>
                <w:right w:val="none" w:sz="0" w:space="0" w:color="auto"/>
              </w:divBdr>
            </w:div>
            <w:div w:id="917979791">
              <w:marLeft w:val="0"/>
              <w:marRight w:val="0"/>
              <w:marTop w:val="0"/>
              <w:marBottom w:val="0"/>
              <w:divBdr>
                <w:top w:val="none" w:sz="0" w:space="0" w:color="auto"/>
                <w:left w:val="none" w:sz="0" w:space="0" w:color="auto"/>
                <w:bottom w:val="none" w:sz="0" w:space="0" w:color="auto"/>
                <w:right w:val="none" w:sz="0" w:space="0" w:color="auto"/>
              </w:divBdr>
            </w:div>
            <w:div w:id="2127383450">
              <w:marLeft w:val="0"/>
              <w:marRight w:val="0"/>
              <w:marTop w:val="0"/>
              <w:marBottom w:val="0"/>
              <w:divBdr>
                <w:top w:val="none" w:sz="0" w:space="0" w:color="auto"/>
                <w:left w:val="none" w:sz="0" w:space="0" w:color="auto"/>
                <w:bottom w:val="none" w:sz="0" w:space="0" w:color="auto"/>
                <w:right w:val="none" w:sz="0" w:space="0" w:color="auto"/>
              </w:divBdr>
            </w:div>
            <w:div w:id="2041540138">
              <w:marLeft w:val="0"/>
              <w:marRight w:val="0"/>
              <w:marTop w:val="0"/>
              <w:marBottom w:val="0"/>
              <w:divBdr>
                <w:top w:val="none" w:sz="0" w:space="0" w:color="auto"/>
                <w:left w:val="none" w:sz="0" w:space="0" w:color="auto"/>
                <w:bottom w:val="none" w:sz="0" w:space="0" w:color="auto"/>
                <w:right w:val="none" w:sz="0" w:space="0" w:color="auto"/>
              </w:divBdr>
            </w:div>
            <w:div w:id="2057587207">
              <w:marLeft w:val="0"/>
              <w:marRight w:val="0"/>
              <w:marTop w:val="0"/>
              <w:marBottom w:val="0"/>
              <w:divBdr>
                <w:top w:val="none" w:sz="0" w:space="0" w:color="auto"/>
                <w:left w:val="none" w:sz="0" w:space="0" w:color="auto"/>
                <w:bottom w:val="none" w:sz="0" w:space="0" w:color="auto"/>
                <w:right w:val="none" w:sz="0" w:space="0" w:color="auto"/>
              </w:divBdr>
            </w:div>
            <w:div w:id="455217325">
              <w:marLeft w:val="0"/>
              <w:marRight w:val="0"/>
              <w:marTop w:val="0"/>
              <w:marBottom w:val="0"/>
              <w:divBdr>
                <w:top w:val="none" w:sz="0" w:space="0" w:color="auto"/>
                <w:left w:val="none" w:sz="0" w:space="0" w:color="auto"/>
                <w:bottom w:val="none" w:sz="0" w:space="0" w:color="auto"/>
                <w:right w:val="none" w:sz="0" w:space="0" w:color="auto"/>
              </w:divBdr>
            </w:div>
            <w:div w:id="1314873979">
              <w:marLeft w:val="0"/>
              <w:marRight w:val="0"/>
              <w:marTop w:val="0"/>
              <w:marBottom w:val="0"/>
              <w:divBdr>
                <w:top w:val="none" w:sz="0" w:space="0" w:color="auto"/>
                <w:left w:val="none" w:sz="0" w:space="0" w:color="auto"/>
                <w:bottom w:val="none" w:sz="0" w:space="0" w:color="auto"/>
                <w:right w:val="none" w:sz="0" w:space="0" w:color="auto"/>
              </w:divBdr>
            </w:div>
            <w:div w:id="718287673">
              <w:marLeft w:val="0"/>
              <w:marRight w:val="0"/>
              <w:marTop w:val="0"/>
              <w:marBottom w:val="0"/>
              <w:divBdr>
                <w:top w:val="none" w:sz="0" w:space="0" w:color="auto"/>
                <w:left w:val="none" w:sz="0" w:space="0" w:color="auto"/>
                <w:bottom w:val="none" w:sz="0" w:space="0" w:color="auto"/>
                <w:right w:val="none" w:sz="0" w:space="0" w:color="auto"/>
              </w:divBdr>
            </w:div>
            <w:div w:id="874656803">
              <w:marLeft w:val="0"/>
              <w:marRight w:val="0"/>
              <w:marTop w:val="0"/>
              <w:marBottom w:val="0"/>
              <w:divBdr>
                <w:top w:val="none" w:sz="0" w:space="0" w:color="auto"/>
                <w:left w:val="none" w:sz="0" w:space="0" w:color="auto"/>
                <w:bottom w:val="none" w:sz="0" w:space="0" w:color="auto"/>
                <w:right w:val="none" w:sz="0" w:space="0" w:color="auto"/>
              </w:divBdr>
            </w:div>
            <w:div w:id="1287809980">
              <w:marLeft w:val="0"/>
              <w:marRight w:val="0"/>
              <w:marTop w:val="0"/>
              <w:marBottom w:val="0"/>
              <w:divBdr>
                <w:top w:val="none" w:sz="0" w:space="0" w:color="auto"/>
                <w:left w:val="none" w:sz="0" w:space="0" w:color="auto"/>
                <w:bottom w:val="none" w:sz="0" w:space="0" w:color="auto"/>
                <w:right w:val="none" w:sz="0" w:space="0" w:color="auto"/>
              </w:divBdr>
            </w:div>
            <w:div w:id="774519995">
              <w:marLeft w:val="0"/>
              <w:marRight w:val="0"/>
              <w:marTop w:val="0"/>
              <w:marBottom w:val="0"/>
              <w:divBdr>
                <w:top w:val="none" w:sz="0" w:space="0" w:color="auto"/>
                <w:left w:val="none" w:sz="0" w:space="0" w:color="auto"/>
                <w:bottom w:val="none" w:sz="0" w:space="0" w:color="auto"/>
                <w:right w:val="none" w:sz="0" w:space="0" w:color="auto"/>
              </w:divBdr>
            </w:div>
            <w:div w:id="1627541639">
              <w:marLeft w:val="0"/>
              <w:marRight w:val="0"/>
              <w:marTop w:val="0"/>
              <w:marBottom w:val="0"/>
              <w:divBdr>
                <w:top w:val="none" w:sz="0" w:space="0" w:color="auto"/>
                <w:left w:val="none" w:sz="0" w:space="0" w:color="auto"/>
                <w:bottom w:val="none" w:sz="0" w:space="0" w:color="auto"/>
                <w:right w:val="none" w:sz="0" w:space="0" w:color="auto"/>
              </w:divBdr>
            </w:div>
            <w:div w:id="1662077050">
              <w:marLeft w:val="0"/>
              <w:marRight w:val="0"/>
              <w:marTop w:val="0"/>
              <w:marBottom w:val="0"/>
              <w:divBdr>
                <w:top w:val="none" w:sz="0" w:space="0" w:color="auto"/>
                <w:left w:val="none" w:sz="0" w:space="0" w:color="auto"/>
                <w:bottom w:val="none" w:sz="0" w:space="0" w:color="auto"/>
                <w:right w:val="none" w:sz="0" w:space="0" w:color="auto"/>
              </w:divBdr>
            </w:div>
          </w:divsChild>
        </w:div>
        <w:div w:id="1178546289">
          <w:marLeft w:val="0"/>
          <w:marRight w:val="0"/>
          <w:marTop w:val="0"/>
          <w:marBottom w:val="0"/>
          <w:divBdr>
            <w:top w:val="none" w:sz="0" w:space="0" w:color="auto"/>
            <w:left w:val="none" w:sz="0" w:space="0" w:color="auto"/>
            <w:bottom w:val="none" w:sz="0" w:space="0" w:color="auto"/>
            <w:right w:val="none" w:sz="0" w:space="0" w:color="auto"/>
          </w:divBdr>
          <w:divsChild>
            <w:div w:id="6880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5514">
      <w:bodyDiv w:val="1"/>
      <w:marLeft w:val="0"/>
      <w:marRight w:val="0"/>
      <w:marTop w:val="0"/>
      <w:marBottom w:val="0"/>
      <w:divBdr>
        <w:top w:val="none" w:sz="0" w:space="0" w:color="auto"/>
        <w:left w:val="none" w:sz="0" w:space="0" w:color="auto"/>
        <w:bottom w:val="none" w:sz="0" w:space="0" w:color="auto"/>
        <w:right w:val="none" w:sz="0" w:space="0" w:color="auto"/>
      </w:divBdr>
      <w:divsChild>
        <w:div w:id="435752117">
          <w:marLeft w:val="0"/>
          <w:marRight w:val="0"/>
          <w:marTop w:val="0"/>
          <w:marBottom w:val="0"/>
          <w:divBdr>
            <w:top w:val="none" w:sz="0" w:space="0" w:color="auto"/>
            <w:left w:val="none" w:sz="0" w:space="0" w:color="auto"/>
            <w:bottom w:val="none" w:sz="0" w:space="0" w:color="auto"/>
            <w:right w:val="none" w:sz="0" w:space="0" w:color="auto"/>
          </w:divBdr>
          <w:divsChild>
            <w:div w:id="1341933072">
              <w:marLeft w:val="0"/>
              <w:marRight w:val="0"/>
              <w:marTop w:val="0"/>
              <w:marBottom w:val="0"/>
              <w:divBdr>
                <w:top w:val="none" w:sz="0" w:space="0" w:color="auto"/>
                <w:left w:val="none" w:sz="0" w:space="0" w:color="auto"/>
                <w:bottom w:val="none" w:sz="0" w:space="0" w:color="auto"/>
                <w:right w:val="none" w:sz="0" w:space="0" w:color="auto"/>
              </w:divBdr>
            </w:div>
            <w:div w:id="1677263986">
              <w:marLeft w:val="0"/>
              <w:marRight w:val="0"/>
              <w:marTop w:val="0"/>
              <w:marBottom w:val="0"/>
              <w:divBdr>
                <w:top w:val="none" w:sz="0" w:space="0" w:color="auto"/>
                <w:left w:val="none" w:sz="0" w:space="0" w:color="auto"/>
                <w:bottom w:val="none" w:sz="0" w:space="0" w:color="auto"/>
                <w:right w:val="none" w:sz="0" w:space="0" w:color="auto"/>
              </w:divBdr>
            </w:div>
            <w:div w:id="554467083">
              <w:marLeft w:val="0"/>
              <w:marRight w:val="0"/>
              <w:marTop w:val="0"/>
              <w:marBottom w:val="0"/>
              <w:divBdr>
                <w:top w:val="none" w:sz="0" w:space="0" w:color="auto"/>
                <w:left w:val="none" w:sz="0" w:space="0" w:color="auto"/>
                <w:bottom w:val="none" w:sz="0" w:space="0" w:color="auto"/>
                <w:right w:val="none" w:sz="0" w:space="0" w:color="auto"/>
              </w:divBdr>
            </w:div>
          </w:divsChild>
        </w:div>
        <w:div w:id="179198819">
          <w:marLeft w:val="0"/>
          <w:marRight w:val="0"/>
          <w:marTop w:val="0"/>
          <w:marBottom w:val="0"/>
          <w:divBdr>
            <w:top w:val="none" w:sz="0" w:space="0" w:color="auto"/>
            <w:left w:val="none" w:sz="0" w:space="0" w:color="auto"/>
            <w:bottom w:val="none" w:sz="0" w:space="0" w:color="auto"/>
            <w:right w:val="none" w:sz="0" w:space="0" w:color="auto"/>
          </w:divBdr>
          <w:divsChild>
            <w:div w:id="380979936">
              <w:marLeft w:val="0"/>
              <w:marRight w:val="0"/>
              <w:marTop w:val="0"/>
              <w:marBottom w:val="0"/>
              <w:divBdr>
                <w:top w:val="none" w:sz="0" w:space="0" w:color="auto"/>
                <w:left w:val="none" w:sz="0" w:space="0" w:color="auto"/>
                <w:bottom w:val="none" w:sz="0" w:space="0" w:color="auto"/>
                <w:right w:val="none" w:sz="0" w:space="0" w:color="auto"/>
              </w:divBdr>
            </w:div>
            <w:div w:id="557596312">
              <w:marLeft w:val="0"/>
              <w:marRight w:val="0"/>
              <w:marTop w:val="0"/>
              <w:marBottom w:val="0"/>
              <w:divBdr>
                <w:top w:val="none" w:sz="0" w:space="0" w:color="auto"/>
                <w:left w:val="none" w:sz="0" w:space="0" w:color="auto"/>
                <w:bottom w:val="none" w:sz="0" w:space="0" w:color="auto"/>
                <w:right w:val="none" w:sz="0" w:space="0" w:color="auto"/>
              </w:divBdr>
            </w:div>
            <w:div w:id="2062824441">
              <w:marLeft w:val="0"/>
              <w:marRight w:val="0"/>
              <w:marTop w:val="0"/>
              <w:marBottom w:val="0"/>
              <w:divBdr>
                <w:top w:val="none" w:sz="0" w:space="0" w:color="auto"/>
                <w:left w:val="none" w:sz="0" w:space="0" w:color="auto"/>
                <w:bottom w:val="none" w:sz="0" w:space="0" w:color="auto"/>
                <w:right w:val="none" w:sz="0" w:space="0" w:color="auto"/>
              </w:divBdr>
            </w:div>
          </w:divsChild>
        </w:div>
        <w:div w:id="1914899530">
          <w:marLeft w:val="0"/>
          <w:marRight w:val="0"/>
          <w:marTop w:val="0"/>
          <w:marBottom w:val="0"/>
          <w:divBdr>
            <w:top w:val="none" w:sz="0" w:space="0" w:color="auto"/>
            <w:left w:val="none" w:sz="0" w:space="0" w:color="auto"/>
            <w:bottom w:val="none" w:sz="0" w:space="0" w:color="auto"/>
            <w:right w:val="none" w:sz="0" w:space="0" w:color="auto"/>
          </w:divBdr>
          <w:divsChild>
            <w:div w:id="46153830">
              <w:marLeft w:val="0"/>
              <w:marRight w:val="0"/>
              <w:marTop w:val="0"/>
              <w:marBottom w:val="0"/>
              <w:divBdr>
                <w:top w:val="none" w:sz="0" w:space="0" w:color="auto"/>
                <w:left w:val="none" w:sz="0" w:space="0" w:color="auto"/>
                <w:bottom w:val="none" w:sz="0" w:space="0" w:color="auto"/>
                <w:right w:val="none" w:sz="0" w:space="0" w:color="auto"/>
              </w:divBdr>
            </w:div>
            <w:div w:id="589390785">
              <w:marLeft w:val="0"/>
              <w:marRight w:val="0"/>
              <w:marTop w:val="0"/>
              <w:marBottom w:val="0"/>
              <w:divBdr>
                <w:top w:val="none" w:sz="0" w:space="0" w:color="auto"/>
                <w:left w:val="none" w:sz="0" w:space="0" w:color="auto"/>
                <w:bottom w:val="none" w:sz="0" w:space="0" w:color="auto"/>
                <w:right w:val="none" w:sz="0" w:space="0" w:color="auto"/>
              </w:divBdr>
            </w:div>
            <w:div w:id="4676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5956">
      <w:bodyDiv w:val="1"/>
      <w:marLeft w:val="0"/>
      <w:marRight w:val="0"/>
      <w:marTop w:val="0"/>
      <w:marBottom w:val="0"/>
      <w:divBdr>
        <w:top w:val="none" w:sz="0" w:space="0" w:color="auto"/>
        <w:left w:val="none" w:sz="0" w:space="0" w:color="auto"/>
        <w:bottom w:val="none" w:sz="0" w:space="0" w:color="auto"/>
        <w:right w:val="none" w:sz="0" w:space="0" w:color="auto"/>
      </w:divBdr>
      <w:divsChild>
        <w:div w:id="838926559">
          <w:marLeft w:val="0"/>
          <w:marRight w:val="0"/>
          <w:marTop w:val="0"/>
          <w:marBottom w:val="0"/>
          <w:divBdr>
            <w:top w:val="none" w:sz="0" w:space="0" w:color="auto"/>
            <w:left w:val="none" w:sz="0" w:space="0" w:color="auto"/>
            <w:bottom w:val="none" w:sz="0" w:space="0" w:color="auto"/>
            <w:right w:val="none" w:sz="0" w:space="0" w:color="auto"/>
          </w:divBdr>
          <w:divsChild>
            <w:div w:id="969553708">
              <w:marLeft w:val="0"/>
              <w:marRight w:val="0"/>
              <w:marTop w:val="0"/>
              <w:marBottom w:val="0"/>
              <w:divBdr>
                <w:top w:val="none" w:sz="0" w:space="0" w:color="auto"/>
                <w:left w:val="none" w:sz="0" w:space="0" w:color="auto"/>
                <w:bottom w:val="none" w:sz="0" w:space="0" w:color="auto"/>
                <w:right w:val="none" w:sz="0" w:space="0" w:color="auto"/>
              </w:divBdr>
            </w:div>
            <w:div w:id="10407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4354">
      <w:bodyDiv w:val="1"/>
      <w:marLeft w:val="0"/>
      <w:marRight w:val="0"/>
      <w:marTop w:val="0"/>
      <w:marBottom w:val="0"/>
      <w:divBdr>
        <w:top w:val="none" w:sz="0" w:space="0" w:color="auto"/>
        <w:left w:val="none" w:sz="0" w:space="0" w:color="auto"/>
        <w:bottom w:val="none" w:sz="0" w:space="0" w:color="auto"/>
        <w:right w:val="none" w:sz="0" w:space="0" w:color="auto"/>
      </w:divBdr>
      <w:divsChild>
        <w:div w:id="135922530">
          <w:marLeft w:val="0"/>
          <w:marRight w:val="0"/>
          <w:marTop w:val="0"/>
          <w:marBottom w:val="0"/>
          <w:divBdr>
            <w:top w:val="none" w:sz="0" w:space="0" w:color="auto"/>
            <w:left w:val="none" w:sz="0" w:space="0" w:color="auto"/>
            <w:bottom w:val="none" w:sz="0" w:space="0" w:color="auto"/>
            <w:right w:val="none" w:sz="0" w:space="0" w:color="auto"/>
          </w:divBdr>
          <w:divsChild>
            <w:div w:id="385498153">
              <w:marLeft w:val="0"/>
              <w:marRight w:val="0"/>
              <w:marTop w:val="0"/>
              <w:marBottom w:val="0"/>
              <w:divBdr>
                <w:top w:val="none" w:sz="0" w:space="0" w:color="auto"/>
                <w:left w:val="none" w:sz="0" w:space="0" w:color="auto"/>
                <w:bottom w:val="none" w:sz="0" w:space="0" w:color="auto"/>
                <w:right w:val="none" w:sz="0" w:space="0" w:color="auto"/>
              </w:divBdr>
            </w:div>
          </w:divsChild>
        </w:div>
        <w:div w:id="1388140079">
          <w:marLeft w:val="0"/>
          <w:marRight w:val="0"/>
          <w:marTop w:val="0"/>
          <w:marBottom w:val="0"/>
          <w:divBdr>
            <w:top w:val="none" w:sz="0" w:space="0" w:color="auto"/>
            <w:left w:val="none" w:sz="0" w:space="0" w:color="auto"/>
            <w:bottom w:val="none" w:sz="0" w:space="0" w:color="auto"/>
            <w:right w:val="none" w:sz="0" w:space="0" w:color="auto"/>
          </w:divBdr>
          <w:divsChild>
            <w:div w:id="1417942066">
              <w:marLeft w:val="0"/>
              <w:marRight w:val="0"/>
              <w:marTop w:val="0"/>
              <w:marBottom w:val="0"/>
              <w:divBdr>
                <w:top w:val="none" w:sz="0" w:space="0" w:color="auto"/>
                <w:left w:val="none" w:sz="0" w:space="0" w:color="auto"/>
                <w:bottom w:val="none" w:sz="0" w:space="0" w:color="auto"/>
                <w:right w:val="none" w:sz="0" w:space="0" w:color="auto"/>
              </w:divBdr>
            </w:div>
          </w:divsChild>
        </w:div>
        <w:div w:id="733116839">
          <w:marLeft w:val="0"/>
          <w:marRight w:val="0"/>
          <w:marTop w:val="0"/>
          <w:marBottom w:val="0"/>
          <w:divBdr>
            <w:top w:val="none" w:sz="0" w:space="0" w:color="auto"/>
            <w:left w:val="none" w:sz="0" w:space="0" w:color="auto"/>
            <w:bottom w:val="none" w:sz="0" w:space="0" w:color="auto"/>
            <w:right w:val="none" w:sz="0" w:space="0" w:color="auto"/>
          </w:divBdr>
          <w:divsChild>
            <w:div w:id="1510097702">
              <w:marLeft w:val="0"/>
              <w:marRight w:val="0"/>
              <w:marTop w:val="0"/>
              <w:marBottom w:val="0"/>
              <w:divBdr>
                <w:top w:val="none" w:sz="0" w:space="0" w:color="auto"/>
                <w:left w:val="none" w:sz="0" w:space="0" w:color="auto"/>
                <w:bottom w:val="none" w:sz="0" w:space="0" w:color="auto"/>
                <w:right w:val="none" w:sz="0" w:space="0" w:color="auto"/>
              </w:divBdr>
            </w:div>
          </w:divsChild>
        </w:div>
        <w:div w:id="1412971750">
          <w:marLeft w:val="0"/>
          <w:marRight w:val="0"/>
          <w:marTop w:val="0"/>
          <w:marBottom w:val="0"/>
          <w:divBdr>
            <w:top w:val="none" w:sz="0" w:space="0" w:color="auto"/>
            <w:left w:val="none" w:sz="0" w:space="0" w:color="auto"/>
            <w:bottom w:val="none" w:sz="0" w:space="0" w:color="auto"/>
            <w:right w:val="none" w:sz="0" w:space="0" w:color="auto"/>
          </w:divBdr>
          <w:divsChild>
            <w:div w:id="7435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8048">
      <w:bodyDiv w:val="1"/>
      <w:marLeft w:val="0"/>
      <w:marRight w:val="0"/>
      <w:marTop w:val="0"/>
      <w:marBottom w:val="0"/>
      <w:divBdr>
        <w:top w:val="none" w:sz="0" w:space="0" w:color="auto"/>
        <w:left w:val="none" w:sz="0" w:space="0" w:color="auto"/>
        <w:bottom w:val="none" w:sz="0" w:space="0" w:color="auto"/>
        <w:right w:val="none" w:sz="0" w:space="0" w:color="auto"/>
      </w:divBdr>
      <w:divsChild>
        <w:div w:id="372193535">
          <w:marLeft w:val="0"/>
          <w:marRight w:val="0"/>
          <w:marTop w:val="0"/>
          <w:marBottom w:val="0"/>
          <w:divBdr>
            <w:top w:val="none" w:sz="0" w:space="0" w:color="auto"/>
            <w:left w:val="none" w:sz="0" w:space="0" w:color="auto"/>
            <w:bottom w:val="none" w:sz="0" w:space="0" w:color="auto"/>
            <w:right w:val="none" w:sz="0" w:space="0" w:color="auto"/>
          </w:divBdr>
          <w:divsChild>
            <w:div w:id="392898543">
              <w:marLeft w:val="0"/>
              <w:marRight w:val="0"/>
              <w:marTop w:val="0"/>
              <w:marBottom w:val="0"/>
              <w:divBdr>
                <w:top w:val="none" w:sz="0" w:space="0" w:color="auto"/>
                <w:left w:val="none" w:sz="0" w:space="0" w:color="auto"/>
                <w:bottom w:val="none" w:sz="0" w:space="0" w:color="auto"/>
                <w:right w:val="none" w:sz="0" w:space="0" w:color="auto"/>
              </w:divBdr>
            </w:div>
          </w:divsChild>
        </w:div>
        <w:div w:id="1129125873">
          <w:marLeft w:val="0"/>
          <w:marRight w:val="0"/>
          <w:marTop w:val="0"/>
          <w:marBottom w:val="0"/>
          <w:divBdr>
            <w:top w:val="none" w:sz="0" w:space="0" w:color="auto"/>
            <w:left w:val="none" w:sz="0" w:space="0" w:color="auto"/>
            <w:bottom w:val="none" w:sz="0" w:space="0" w:color="auto"/>
            <w:right w:val="none" w:sz="0" w:space="0" w:color="auto"/>
          </w:divBdr>
          <w:divsChild>
            <w:div w:id="972904236">
              <w:marLeft w:val="0"/>
              <w:marRight w:val="0"/>
              <w:marTop w:val="0"/>
              <w:marBottom w:val="0"/>
              <w:divBdr>
                <w:top w:val="none" w:sz="0" w:space="0" w:color="auto"/>
                <w:left w:val="none" w:sz="0" w:space="0" w:color="auto"/>
                <w:bottom w:val="none" w:sz="0" w:space="0" w:color="auto"/>
                <w:right w:val="none" w:sz="0" w:space="0" w:color="auto"/>
              </w:divBdr>
            </w:div>
          </w:divsChild>
        </w:div>
        <w:div w:id="1752847646">
          <w:marLeft w:val="0"/>
          <w:marRight w:val="0"/>
          <w:marTop w:val="0"/>
          <w:marBottom w:val="0"/>
          <w:divBdr>
            <w:top w:val="none" w:sz="0" w:space="0" w:color="auto"/>
            <w:left w:val="none" w:sz="0" w:space="0" w:color="auto"/>
            <w:bottom w:val="none" w:sz="0" w:space="0" w:color="auto"/>
            <w:right w:val="none" w:sz="0" w:space="0" w:color="auto"/>
          </w:divBdr>
          <w:divsChild>
            <w:div w:id="420183678">
              <w:marLeft w:val="0"/>
              <w:marRight w:val="0"/>
              <w:marTop w:val="0"/>
              <w:marBottom w:val="0"/>
              <w:divBdr>
                <w:top w:val="none" w:sz="0" w:space="0" w:color="auto"/>
                <w:left w:val="none" w:sz="0" w:space="0" w:color="auto"/>
                <w:bottom w:val="none" w:sz="0" w:space="0" w:color="auto"/>
                <w:right w:val="none" w:sz="0" w:space="0" w:color="auto"/>
              </w:divBdr>
            </w:div>
          </w:divsChild>
        </w:div>
        <w:div w:id="2095124810">
          <w:marLeft w:val="0"/>
          <w:marRight w:val="0"/>
          <w:marTop w:val="0"/>
          <w:marBottom w:val="0"/>
          <w:divBdr>
            <w:top w:val="none" w:sz="0" w:space="0" w:color="auto"/>
            <w:left w:val="none" w:sz="0" w:space="0" w:color="auto"/>
            <w:bottom w:val="none" w:sz="0" w:space="0" w:color="auto"/>
            <w:right w:val="none" w:sz="0" w:space="0" w:color="auto"/>
          </w:divBdr>
          <w:divsChild>
            <w:div w:id="2137407169">
              <w:marLeft w:val="0"/>
              <w:marRight w:val="0"/>
              <w:marTop w:val="0"/>
              <w:marBottom w:val="0"/>
              <w:divBdr>
                <w:top w:val="none" w:sz="0" w:space="0" w:color="auto"/>
                <w:left w:val="none" w:sz="0" w:space="0" w:color="auto"/>
                <w:bottom w:val="none" w:sz="0" w:space="0" w:color="auto"/>
                <w:right w:val="none" w:sz="0" w:space="0" w:color="auto"/>
              </w:divBdr>
            </w:div>
          </w:divsChild>
        </w:div>
        <w:div w:id="109475426">
          <w:marLeft w:val="0"/>
          <w:marRight w:val="0"/>
          <w:marTop w:val="0"/>
          <w:marBottom w:val="0"/>
          <w:divBdr>
            <w:top w:val="none" w:sz="0" w:space="0" w:color="auto"/>
            <w:left w:val="none" w:sz="0" w:space="0" w:color="auto"/>
            <w:bottom w:val="none" w:sz="0" w:space="0" w:color="auto"/>
            <w:right w:val="none" w:sz="0" w:space="0" w:color="auto"/>
          </w:divBdr>
          <w:divsChild>
            <w:div w:id="1602494787">
              <w:marLeft w:val="0"/>
              <w:marRight w:val="0"/>
              <w:marTop w:val="0"/>
              <w:marBottom w:val="0"/>
              <w:divBdr>
                <w:top w:val="none" w:sz="0" w:space="0" w:color="auto"/>
                <w:left w:val="none" w:sz="0" w:space="0" w:color="auto"/>
                <w:bottom w:val="none" w:sz="0" w:space="0" w:color="auto"/>
                <w:right w:val="none" w:sz="0" w:space="0" w:color="auto"/>
              </w:divBdr>
            </w:div>
          </w:divsChild>
        </w:div>
        <w:div w:id="736242590">
          <w:marLeft w:val="0"/>
          <w:marRight w:val="0"/>
          <w:marTop w:val="0"/>
          <w:marBottom w:val="0"/>
          <w:divBdr>
            <w:top w:val="none" w:sz="0" w:space="0" w:color="auto"/>
            <w:left w:val="none" w:sz="0" w:space="0" w:color="auto"/>
            <w:bottom w:val="none" w:sz="0" w:space="0" w:color="auto"/>
            <w:right w:val="none" w:sz="0" w:space="0" w:color="auto"/>
          </w:divBdr>
          <w:divsChild>
            <w:div w:id="684789952">
              <w:marLeft w:val="0"/>
              <w:marRight w:val="0"/>
              <w:marTop w:val="0"/>
              <w:marBottom w:val="0"/>
              <w:divBdr>
                <w:top w:val="none" w:sz="0" w:space="0" w:color="auto"/>
                <w:left w:val="none" w:sz="0" w:space="0" w:color="auto"/>
                <w:bottom w:val="none" w:sz="0" w:space="0" w:color="auto"/>
                <w:right w:val="none" w:sz="0" w:space="0" w:color="auto"/>
              </w:divBdr>
            </w:div>
          </w:divsChild>
        </w:div>
        <w:div w:id="1869683647">
          <w:marLeft w:val="0"/>
          <w:marRight w:val="0"/>
          <w:marTop w:val="0"/>
          <w:marBottom w:val="0"/>
          <w:divBdr>
            <w:top w:val="none" w:sz="0" w:space="0" w:color="auto"/>
            <w:left w:val="none" w:sz="0" w:space="0" w:color="auto"/>
            <w:bottom w:val="none" w:sz="0" w:space="0" w:color="auto"/>
            <w:right w:val="none" w:sz="0" w:space="0" w:color="auto"/>
          </w:divBdr>
          <w:divsChild>
            <w:div w:id="1664894523">
              <w:marLeft w:val="0"/>
              <w:marRight w:val="0"/>
              <w:marTop w:val="0"/>
              <w:marBottom w:val="0"/>
              <w:divBdr>
                <w:top w:val="none" w:sz="0" w:space="0" w:color="auto"/>
                <w:left w:val="none" w:sz="0" w:space="0" w:color="auto"/>
                <w:bottom w:val="none" w:sz="0" w:space="0" w:color="auto"/>
                <w:right w:val="none" w:sz="0" w:space="0" w:color="auto"/>
              </w:divBdr>
            </w:div>
          </w:divsChild>
        </w:div>
        <w:div w:id="421730913">
          <w:marLeft w:val="0"/>
          <w:marRight w:val="0"/>
          <w:marTop w:val="0"/>
          <w:marBottom w:val="0"/>
          <w:divBdr>
            <w:top w:val="none" w:sz="0" w:space="0" w:color="auto"/>
            <w:left w:val="none" w:sz="0" w:space="0" w:color="auto"/>
            <w:bottom w:val="none" w:sz="0" w:space="0" w:color="auto"/>
            <w:right w:val="none" w:sz="0" w:space="0" w:color="auto"/>
          </w:divBdr>
          <w:divsChild>
            <w:div w:id="2037654498">
              <w:marLeft w:val="0"/>
              <w:marRight w:val="0"/>
              <w:marTop w:val="0"/>
              <w:marBottom w:val="0"/>
              <w:divBdr>
                <w:top w:val="none" w:sz="0" w:space="0" w:color="auto"/>
                <w:left w:val="none" w:sz="0" w:space="0" w:color="auto"/>
                <w:bottom w:val="none" w:sz="0" w:space="0" w:color="auto"/>
                <w:right w:val="none" w:sz="0" w:space="0" w:color="auto"/>
              </w:divBdr>
            </w:div>
          </w:divsChild>
        </w:div>
        <w:div w:id="249773611">
          <w:marLeft w:val="0"/>
          <w:marRight w:val="0"/>
          <w:marTop w:val="0"/>
          <w:marBottom w:val="0"/>
          <w:divBdr>
            <w:top w:val="none" w:sz="0" w:space="0" w:color="auto"/>
            <w:left w:val="none" w:sz="0" w:space="0" w:color="auto"/>
            <w:bottom w:val="none" w:sz="0" w:space="0" w:color="auto"/>
            <w:right w:val="none" w:sz="0" w:space="0" w:color="auto"/>
          </w:divBdr>
          <w:divsChild>
            <w:div w:id="2016229517">
              <w:marLeft w:val="0"/>
              <w:marRight w:val="0"/>
              <w:marTop w:val="0"/>
              <w:marBottom w:val="0"/>
              <w:divBdr>
                <w:top w:val="none" w:sz="0" w:space="0" w:color="auto"/>
                <w:left w:val="none" w:sz="0" w:space="0" w:color="auto"/>
                <w:bottom w:val="none" w:sz="0" w:space="0" w:color="auto"/>
                <w:right w:val="none" w:sz="0" w:space="0" w:color="auto"/>
              </w:divBdr>
            </w:div>
          </w:divsChild>
        </w:div>
        <w:div w:id="2094544725">
          <w:marLeft w:val="0"/>
          <w:marRight w:val="0"/>
          <w:marTop w:val="0"/>
          <w:marBottom w:val="0"/>
          <w:divBdr>
            <w:top w:val="none" w:sz="0" w:space="0" w:color="auto"/>
            <w:left w:val="none" w:sz="0" w:space="0" w:color="auto"/>
            <w:bottom w:val="none" w:sz="0" w:space="0" w:color="auto"/>
            <w:right w:val="none" w:sz="0" w:space="0" w:color="auto"/>
          </w:divBdr>
          <w:divsChild>
            <w:div w:id="230315367">
              <w:marLeft w:val="0"/>
              <w:marRight w:val="0"/>
              <w:marTop w:val="0"/>
              <w:marBottom w:val="0"/>
              <w:divBdr>
                <w:top w:val="none" w:sz="0" w:space="0" w:color="auto"/>
                <w:left w:val="none" w:sz="0" w:space="0" w:color="auto"/>
                <w:bottom w:val="none" w:sz="0" w:space="0" w:color="auto"/>
                <w:right w:val="none" w:sz="0" w:space="0" w:color="auto"/>
              </w:divBdr>
            </w:div>
          </w:divsChild>
        </w:div>
        <w:div w:id="512916837">
          <w:marLeft w:val="0"/>
          <w:marRight w:val="0"/>
          <w:marTop w:val="0"/>
          <w:marBottom w:val="0"/>
          <w:divBdr>
            <w:top w:val="none" w:sz="0" w:space="0" w:color="auto"/>
            <w:left w:val="none" w:sz="0" w:space="0" w:color="auto"/>
            <w:bottom w:val="none" w:sz="0" w:space="0" w:color="auto"/>
            <w:right w:val="none" w:sz="0" w:space="0" w:color="auto"/>
          </w:divBdr>
          <w:divsChild>
            <w:div w:id="1484349204">
              <w:marLeft w:val="0"/>
              <w:marRight w:val="0"/>
              <w:marTop w:val="0"/>
              <w:marBottom w:val="0"/>
              <w:divBdr>
                <w:top w:val="none" w:sz="0" w:space="0" w:color="auto"/>
                <w:left w:val="none" w:sz="0" w:space="0" w:color="auto"/>
                <w:bottom w:val="none" w:sz="0" w:space="0" w:color="auto"/>
                <w:right w:val="none" w:sz="0" w:space="0" w:color="auto"/>
              </w:divBdr>
            </w:div>
          </w:divsChild>
        </w:div>
        <w:div w:id="1156452103">
          <w:marLeft w:val="0"/>
          <w:marRight w:val="0"/>
          <w:marTop w:val="0"/>
          <w:marBottom w:val="0"/>
          <w:divBdr>
            <w:top w:val="none" w:sz="0" w:space="0" w:color="auto"/>
            <w:left w:val="none" w:sz="0" w:space="0" w:color="auto"/>
            <w:bottom w:val="none" w:sz="0" w:space="0" w:color="auto"/>
            <w:right w:val="none" w:sz="0" w:space="0" w:color="auto"/>
          </w:divBdr>
          <w:divsChild>
            <w:div w:id="10296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4484">
      <w:bodyDiv w:val="1"/>
      <w:marLeft w:val="0"/>
      <w:marRight w:val="0"/>
      <w:marTop w:val="0"/>
      <w:marBottom w:val="0"/>
      <w:divBdr>
        <w:top w:val="none" w:sz="0" w:space="0" w:color="auto"/>
        <w:left w:val="none" w:sz="0" w:space="0" w:color="auto"/>
        <w:bottom w:val="none" w:sz="0" w:space="0" w:color="auto"/>
        <w:right w:val="none" w:sz="0" w:space="0" w:color="auto"/>
      </w:divBdr>
      <w:divsChild>
        <w:div w:id="274406063">
          <w:marLeft w:val="0"/>
          <w:marRight w:val="0"/>
          <w:marTop w:val="0"/>
          <w:marBottom w:val="0"/>
          <w:divBdr>
            <w:top w:val="none" w:sz="0" w:space="0" w:color="auto"/>
            <w:left w:val="none" w:sz="0" w:space="0" w:color="auto"/>
            <w:bottom w:val="none" w:sz="0" w:space="0" w:color="auto"/>
            <w:right w:val="none" w:sz="0" w:space="0" w:color="auto"/>
          </w:divBdr>
          <w:divsChild>
            <w:div w:id="606692773">
              <w:marLeft w:val="0"/>
              <w:marRight w:val="0"/>
              <w:marTop w:val="0"/>
              <w:marBottom w:val="0"/>
              <w:divBdr>
                <w:top w:val="none" w:sz="0" w:space="0" w:color="auto"/>
                <w:left w:val="none" w:sz="0" w:space="0" w:color="auto"/>
                <w:bottom w:val="none" w:sz="0" w:space="0" w:color="auto"/>
                <w:right w:val="none" w:sz="0" w:space="0" w:color="auto"/>
              </w:divBdr>
            </w:div>
            <w:div w:id="481654599">
              <w:marLeft w:val="0"/>
              <w:marRight w:val="0"/>
              <w:marTop w:val="0"/>
              <w:marBottom w:val="0"/>
              <w:divBdr>
                <w:top w:val="none" w:sz="0" w:space="0" w:color="auto"/>
                <w:left w:val="none" w:sz="0" w:space="0" w:color="auto"/>
                <w:bottom w:val="none" w:sz="0" w:space="0" w:color="auto"/>
                <w:right w:val="none" w:sz="0" w:space="0" w:color="auto"/>
              </w:divBdr>
            </w:div>
          </w:divsChild>
        </w:div>
        <w:div w:id="976910509">
          <w:marLeft w:val="0"/>
          <w:marRight w:val="0"/>
          <w:marTop w:val="0"/>
          <w:marBottom w:val="0"/>
          <w:divBdr>
            <w:top w:val="none" w:sz="0" w:space="0" w:color="auto"/>
            <w:left w:val="none" w:sz="0" w:space="0" w:color="auto"/>
            <w:bottom w:val="none" w:sz="0" w:space="0" w:color="auto"/>
            <w:right w:val="none" w:sz="0" w:space="0" w:color="auto"/>
          </w:divBdr>
          <w:divsChild>
            <w:div w:id="343702998">
              <w:marLeft w:val="0"/>
              <w:marRight w:val="0"/>
              <w:marTop w:val="0"/>
              <w:marBottom w:val="0"/>
              <w:divBdr>
                <w:top w:val="none" w:sz="0" w:space="0" w:color="auto"/>
                <w:left w:val="none" w:sz="0" w:space="0" w:color="auto"/>
                <w:bottom w:val="none" w:sz="0" w:space="0" w:color="auto"/>
                <w:right w:val="none" w:sz="0" w:space="0" w:color="auto"/>
              </w:divBdr>
            </w:div>
          </w:divsChild>
        </w:div>
        <w:div w:id="295109360">
          <w:marLeft w:val="0"/>
          <w:marRight w:val="0"/>
          <w:marTop w:val="0"/>
          <w:marBottom w:val="0"/>
          <w:divBdr>
            <w:top w:val="none" w:sz="0" w:space="0" w:color="auto"/>
            <w:left w:val="none" w:sz="0" w:space="0" w:color="auto"/>
            <w:bottom w:val="none" w:sz="0" w:space="0" w:color="auto"/>
            <w:right w:val="none" w:sz="0" w:space="0" w:color="auto"/>
          </w:divBdr>
          <w:divsChild>
            <w:div w:id="17513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2419">
      <w:bodyDiv w:val="1"/>
      <w:marLeft w:val="0"/>
      <w:marRight w:val="0"/>
      <w:marTop w:val="0"/>
      <w:marBottom w:val="0"/>
      <w:divBdr>
        <w:top w:val="none" w:sz="0" w:space="0" w:color="auto"/>
        <w:left w:val="none" w:sz="0" w:space="0" w:color="auto"/>
        <w:bottom w:val="none" w:sz="0" w:space="0" w:color="auto"/>
        <w:right w:val="none" w:sz="0" w:space="0" w:color="auto"/>
      </w:divBdr>
      <w:divsChild>
        <w:div w:id="1262495886">
          <w:marLeft w:val="0"/>
          <w:marRight w:val="0"/>
          <w:marTop w:val="0"/>
          <w:marBottom w:val="0"/>
          <w:divBdr>
            <w:top w:val="none" w:sz="0" w:space="0" w:color="auto"/>
            <w:left w:val="none" w:sz="0" w:space="0" w:color="auto"/>
            <w:bottom w:val="none" w:sz="0" w:space="0" w:color="auto"/>
            <w:right w:val="none" w:sz="0" w:space="0" w:color="auto"/>
          </w:divBdr>
          <w:divsChild>
            <w:div w:id="2067756659">
              <w:marLeft w:val="0"/>
              <w:marRight w:val="0"/>
              <w:marTop w:val="0"/>
              <w:marBottom w:val="0"/>
              <w:divBdr>
                <w:top w:val="none" w:sz="0" w:space="0" w:color="auto"/>
                <w:left w:val="none" w:sz="0" w:space="0" w:color="auto"/>
                <w:bottom w:val="none" w:sz="0" w:space="0" w:color="auto"/>
                <w:right w:val="none" w:sz="0" w:space="0" w:color="auto"/>
              </w:divBdr>
            </w:div>
          </w:divsChild>
        </w:div>
        <w:div w:id="1223558511">
          <w:marLeft w:val="0"/>
          <w:marRight w:val="0"/>
          <w:marTop w:val="0"/>
          <w:marBottom w:val="0"/>
          <w:divBdr>
            <w:top w:val="none" w:sz="0" w:space="0" w:color="auto"/>
            <w:left w:val="none" w:sz="0" w:space="0" w:color="auto"/>
            <w:bottom w:val="none" w:sz="0" w:space="0" w:color="auto"/>
            <w:right w:val="none" w:sz="0" w:space="0" w:color="auto"/>
          </w:divBdr>
          <w:divsChild>
            <w:div w:id="1412004461">
              <w:marLeft w:val="0"/>
              <w:marRight w:val="0"/>
              <w:marTop w:val="0"/>
              <w:marBottom w:val="0"/>
              <w:divBdr>
                <w:top w:val="none" w:sz="0" w:space="0" w:color="auto"/>
                <w:left w:val="none" w:sz="0" w:space="0" w:color="auto"/>
                <w:bottom w:val="none" w:sz="0" w:space="0" w:color="auto"/>
                <w:right w:val="none" w:sz="0" w:space="0" w:color="auto"/>
              </w:divBdr>
            </w:div>
          </w:divsChild>
        </w:div>
        <w:div w:id="1693917277">
          <w:marLeft w:val="0"/>
          <w:marRight w:val="0"/>
          <w:marTop w:val="0"/>
          <w:marBottom w:val="0"/>
          <w:divBdr>
            <w:top w:val="none" w:sz="0" w:space="0" w:color="auto"/>
            <w:left w:val="none" w:sz="0" w:space="0" w:color="auto"/>
            <w:bottom w:val="none" w:sz="0" w:space="0" w:color="auto"/>
            <w:right w:val="none" w:sz="0" w:space="0" w:color="auto"/>
          </w:divBdr>
          <w:divsChild>
            <w:div w:id="2073969328">
              <w:marLeft w:val="0"/>
              <w:marRight w:val="0"/>
              <w:marTop w:val="0"/>
              <w:marBottom w:val="0"/>
              <w:divBdr>
                <w:top w:val="none" w:sz="0" w:space="0" w:color="auto"/>
                <w:left w:val="none" w:sz="0" w:space="0" w:color="auto"/>
                <w:bottom w:val="none" w:sz="0" w:space="0" w:color="auto"/>
                <w:right w:val="none" w:sz="0" w:space="0" w:color="auto"/>
              </w:divBdr>
            </w:div>
          </w:divsChild>
        </w:div>
        <w:div w:id="1766806525">
          <w:marLeft w:val="0"/>
          <w:marRight w:val="0"/>
          <w:marTop w:val="0"/>
          <w:marBottom w:val="0"/>
          <w:divBdr>
            <w:top w:val="none" w:sz="0" w:space="0" w:color="auto"/>
            <w:left w:val="none" w:sz="0" w:space="0" w:color="auto"/>
            <w:bottom w:val="none" w:sz="0" w:space="0" w:color="auto"/>
            <w:right w:val="none" w:sz="0" w:space="0" w:color="auto"/>
          </w:divBdr>
          <w:divsChild>
            <w:div w:id="297105966">
              <w:marLeft w:val="0"/>
              <w:marRight w:val="0"/>
              <w:marTop w:val="0"/>
              <w:marBottom w:val="0"/>
              <w:divBdr>
                <w:top w:val="none" w:sz="0" w:space="0" w:color="auto"/>
                <w:left w:val="none" w:sz="0" w:space="0" w:color="auto"/>
                <w:bottom w:val="none" w:sz="0" w:space="0" w:color="auto"/>
                <w:right w:val="none" w:sz="0" w:space="0" w:color="auto"/>
              </w:divBdr>
            </w:div>
          </w:divsChild>
        </w:div>
        <w:div w:id="1504516888">
          <w:marLeft w:val="0"/>
          <w:marRight w:val="0"/>
          <w:marTop w:val="0"/>
          <w:marBottom w:val="0"/>
          <w:divBdr>
            <w:top w:val="none" w:sz="0" w:space="0" w:color="auto"/>
            <w:left w:val="none" w:sz="0" w:space="0" w:color="auto"/>
            <w:bottom w:val="none" w:sz="0" w:space="0" w:color="auto"/>
            <w:right w:val="none" w:sz="0" w:space="0" w:color="auto"/>
          </w:divBdr>
          <w:divsChild>
            <w:div w:id="614101896">
              <w:marLeft w:val="0"/>
              <w:marRight w:val="0"/>
              <w:marTop w:val="0"/>
              <w:marBottom w:val="0"/>
              <w:divBdr>
                <w:top w:val="none" w:sz="0" w:space="0" w:color="auto"/>
                <w:left w:val="none" w:sz="0" w:space="0" w:color="auto"/>
                <w:bottom w:val="none" w:sz="0" w:space="0" w:color="auto"/>
                <w:right w:val="none" w:sz="0" w:space="0" w:color="auto"/>
              </w:divBdr>
            </w:div>
          </w:divsChild>
        </w:div>
        <w:div w:id="62531842">
          <w:marLeft w:val="0"/>
          <w:marRight w:val="0"/>
          <w:marTop w:val="0"/>
          <w:marBottom w:val="0"/>
          <w:divBdr>
            <w:top w:val="none" w:sz="0" w:space="0" w:color="auto"/>
            <w:left w:val="none" w:sz="0" w:space="0" w:color="auto"/>
            <w:bottom w:val="none" w:sz="0" w:space="0" w:color="auto"/>
            <w:right w:val="none" w:sz="0" w:space="0" w:color="auto"/>
          </w:divBdr>
          <w:divsChild>
            <w:div w:id="1858540018">
              <w:marLeft w:val="0"/>
              <w:marRight w:val="0"/>
              <w:marTop w:val="0"/>
              <w:marBottom w:val="0"/>
              <w:divBdr>
                <w:top w:val="none" w:sz="0" w:space="0" w:color="auto"/>
                <w:left w:val="none" w:sz="0" w:space="0" w:color="auto"/>
                <w:bottom w:val="none" w:sz="0" w:space="0" w:color="auto"/>
                <w:right w:val="none" w:sz="0" w:space="0" w:color="auto"/>
              </w:divBdr>
            </w:div>
          </w:divsChild>
        </w:div>
        <w:div w:id="1402017247">
          <w:marLeft w:val="0"/>
          <w:marRight w:val="0"/>
          <w:marTop w:val="0"/>
          <w:marBottom w:val="0"/>
          <w:divBdr>
            <w:top w:val="none" w:sz="0" w:space="0" w:color="auto"/>
            <w:left w:val="none" w:sz="0" w:space="0" w:color="auto"/>
            <w:bottom w:val="none" w:sz="0" w:space="0" w:color="auto"/>
            <w:right w:val="none" w:sz="0" w:space="0" w:color="auto"/>
          </w:divBdr>
          <w:divsChild>
            <w:div w:id="1246110564">
              <w:marLeft w:val="0"/>
              <w:marRight w:val="0"/>
              <w:marTop w:val="0"/>
              <w:marBottom w:val="0"/>
              <w:divBdr>
                <w:top w:val="none" w:sz="0" w:space="0" w:color="auto"/>
                <w:left w:val="none" w:sz="0" w:space="0" w:color="auto"/>
                <w:bottom w:val="none" w:sz="0" w:space="0" w:color="auto"/>
                <w:right w:val="none" w:sz="0" w:space="0" w:color="auto"/>
              </w:divBdr>
            </w:div>
          </w:divsChild>
        </w:div>
        <w:div w:id="1062217452">
          <w:marLeft w:val="0"/>
          <w:marRight w:val="0"/>
          <w:marTop w:val="0"/>
          <w:marBottom w:val="0"/>
          <w:divBdr>
            <w:top w:val="none" w:sz="0" w:space="0" w:color="auto"/>
            <w:left w:val="none" w:sz="0" w:space="0" w:color="auto"/>
            <w:bottom w:val="none" w:sz="0" w:space="0" w:color="auto"/>
            <w:right w:val="none" w:sz="0" w:space="0" w:color="auto"/>
          </w:divBdr>
          <w:divsChild>
            <w:div w:id="726027574">
              <w:marLeft w:val="0"/>
              <w:marRight w:val="0"/>
              <w:marTop w:val="0"/>
              <w:marBottom w:val="0"/>
              <w:divBdr>
                <w:top w:val="none" w:sz="0" w:space="0" w:color="auto"/>
                <w:left w:val="none" w:sz="0" w:space="0" w:color="auto"/>
                <w:bottom w:val="none" w:sz="0" w:space="0" w:color="auto"/>
                <w:right w:val="none" w:sz="0" w:space="0" w:color="auto"/>
              </w:divBdr>
            </w:div>
          </w:divsChild>
        </w:div>
        <w:div w:id="487285562">
          <w:marLeft w:val="0"/>
          <w:marRight w:val="0"/>
          <w:marTop w:val="0"/>
          <w:marBottom w:val="0"/>
          <w:divBdr>
            <w:top w:val="none" w:sz="0" w:space="0" w:color="auto"/>
            <w:left w:val="none" w:sz="0" w:space="0" w:color="auto"/>
            <w:bottom w:val="none" w:sz="0" w:space="0" w:color="auto"/>
            <w:right w:val="none" w:sz="0" w:space="0" w:color="auto"/>
          </w:divBdr>
          <w:divsChild>
            <w:div w:id="1098403352">
              <w:marLeft w:val="0"/>
              <w:marRight w:val="0"/>
              <w:marTop w:val="0"/>
              <w:marBottom w:val="0"/>
              <w:divBdr>
                <w:top w:val="none" w:sz="0" w:space="0" w:color="auto"/>
                <w:left w:val="none" w:sz="0" w:space="0" w:color="auto"/>
                <w:bottom w:val="none" w:sz="0" w:space="0" w:color="auto"/>
                <w:right w:val="none" w:sz="0" w:space="0" w:color="auto"/>
              </w:divBdr>
            </w:div>
          </w:divsChild>
        </w:div>
        <w:div w:id="346762133">
          <w:marLeft w:val="0"/>
          <w:marRight w:val="0"/>
          <w:marTop w:val="0"/>
          <w:marBottom w:val="0"/>
          <w:divBdr>
            <w:top w:val="none" w:sz="0" w:space="0" w:color="auto"/>
            <w:left w:val="none" w:sz="0" w:space="0" w:color="auto"/>
            <w:bottom w:val="none" w:sz="0" w:space="0" w:color="auto"/>
            <w:right w:val="none" w:sz="0" w:space="0" w:color="auto"/>
          </w:divBdr>
          <w:divsChild>
            <w:div w:id="1234927115">
              <w:marLeft w:val="0"/>
              <w:marRight w:val="0"/>
              <w:marTop w:val="0"/>
              <w:marBottom w:val="0"/>
              <w:divBdr>
                <w:top w:val="none" w:sz="0" w:space="0" w:color="auto"/>
                <w:left w:val="none" w:sz="0" w:space="0" w:color="auto"/>
                <w:bottom w:val="none" w:sz="0" w:space="0" w:color="auto"/>
                <w:right w:val="none" w:sz="0" w:space="0" w:color="auto"/>
              </w:divBdr>
            </w:div>
          </w:divsChild>
        </w:div>
        <w:div w:id="626350677">
          <w:marLeft w:val="0"/>
          <w:marRight w:val="0"/>
          <w:marTop w:val="0"/>
          <w:marBottom w:val="0"/>
          <w:divBdr>
            <w:top w:val="none" w:sz="0" w:space="0" w:color="auto"/>
            <w:left w:val="none" w:sz="0" w:space="0" w:color="auto"/>
            <w:bottom w:val="none" w:sz="0" w:space="0" w:color="auto"/>
            <w:right w:val="none" w:sz="0" w:space="0" w:color="auto"/>
          </w:divBdr>
          <w:divsChild>
            <w:div w:id="443428418">
              <w:marLeft w:val="0"/>
              <w:marRight w:val="0"/>
              <w:marTop w:val="0"/>
              <w:marBottom w:val="0"/>
              <w:divBdr>
                <w:top w:val="none" w:sz="0" w:space="0" w:color="auto"/>
                <w:left w:val="none" w:sz="0" w:space="0" w:color="auto"/>
                <w:bottom w:val="none" w:sz="0" w:space="0" w:color="auto"/>
                <w:right w:val="none" w:sz="0" w:space="0" w:color="auto"/>
              </w:divBdr>
            </w:div>
          </w:divsChild>
        </w:div>
        <w:div w:id="125781292">
          <w:marLeft w:val="0"/>
          <w:marRight w:val="0"/>
          <w:marTop w:val="0"/>
          <w:marBottom w:val="0"/>
          <w:divBdr>
            <w:top w:val="none" w:sz="0" w:space="0" w:color="auto"/>
            <w:left w:val="none" w:sz="0" w:space="0" w:color="auto"/>
            <w:bottom w:val="none" w:sz="0" w:space="0" w:color="auto"/>
            <w:right w:val="none" w:sz="0" w:space="0" w:color="auto"/>
          </w:divBdr>
          <w:divsChild>
            <w:div w:id="1692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2495">
      <w:bodyDiv w:val="1"/>
      <w:marLeft w:val="0"/>
      <w:marRight w:val="0"/>
      <w:marTop w:val="0"/>
      <w:marBottom w:val="0"/>
      <w:divBdr>
        <w:top w:val="none" w:sz="0" w:space="0" w:color="auto"/>
        <w:left w:val="none" w:sz="0" w:space="0" w:color="auto"/>
        <w:bottom w:val="none" w:sz="0" w:space="0" w:color="auto"/>
        <w:right w:val="none" w:sz="0" w:space="0" w:color="auto"/>
      </w:divBdr>
      <w:divsChild>
        <w:div w:id="1781298499">
          <w:marLeft w:val="0"/>
          <w:marRight w:val="0"/>
          <w:marTop w:val="0"/>
          <w:marBottom w:val="0"/>
          <w:divBdr>
            <w:top w:val="none" w:sz="0" w:space="0" w:color="auto"/>
            <w:left w:val="none" w:sz="0" w:space="0" w:color="auto"/>
            <w:bottom w:val="none" w:sz="0" w:space="0" w:color="auto"/>
            <w:right w:val="none" w:sz="0" w:space="0" w:color="auto"/>
          </w:divBdr>
          <w:divsChild>
            <w:div w:id="860822709">
              <w:marLeft w:val="0"/>
              <w:marRight w:val="0"/>
              <w:marTop w:val="0"/>
              <w:marBottom w:val="0"/>
              <w:divBdr>
                <w:top w:val="none" w:sz="0" w:space="0" w:color="auto"/>
                <w:left w:val="none" w:sz="0" w:space="0" w:color="auto"/>
                <w:bottom w:val="none" w:sz="0" w:space="0" w:color="auto"/>
                <w:right w:val="none" w:sz="0" w:space="0" w:color="auto"/>
              </w:divBdr>
            </w:div>
          </w:divsChild>
        </w:div>
        <w:div w:id="2133667387">
          <w:marLeft w:val="0"/>
          <w:marRight w:val="0"/>
          <w:marTop w:val="0"/>
          <w:marBottom w:val="0"/>
          <w:divBdr>
            <w:top w:val="none" w:sz="0" w:space="0" w:color="auto"/>
            <w:left w:val="none" w:sz="0" w:space="0" w:color="auto"/>
            <w:bottom w:val="none" w:sz="0" w:space="0" w:color="auto"/>
            <w:right w:val="none" w:sz="0" w:space="0" w:color="auto"/>
          </w:divBdr>
          <w:divsChild>
            <w:div w:id="991787570">
              <w:marLeft w:val="0"/>
              <w:marRight w:val="0"/>
              <w:marTop w:val="0"/>
              <w:marBottom w:val="0"/>
              <w:divBdr>
                <w:top w:val="none" w:sz="0" w:space="0" w:color="auto"/>
                <w:left w:val="none" w:sz="0" w:space="0" w:color="auto"/>
                <w:bottom w:val="none" w:sz="0" w:space="0" w:color="auto"/>
                <w:right w:val="none" w:sz="0" w:space="0" w:color="auto"/>
              </w:divBdr>
            </w:div>
          </w:divsChild>
        </w:div>
        <w:div w:id="286132895">
          <w:marLeft w:val="0"/>
          <w:marRight w:val="0"/>
          <w:marTop w:val="0"/>
          <w:marBottom w:val="0"/>
          <w:divBdr>
            <w:top w:val="none" w:sz="0" w:space="0" w:color="auto"/>
            <w:left w:val="none" w:sz="0" w:space="0" w:color="auto"/>
            <w:bottom w:val="none" w:sz="0" w:space="0" w:color="auto"/>
            <w:right w:val="none" w:sz="0" w:space="0" w:color="auto"/>
          </w:divBdr>
          <w:divsChild>
            <w:div w:id="460655751">
              <w:marLeft w:val="0"/>
              <w:marRight w:val="0"/>
              <w:marTop w:val="0"/>
              <w:marBottom w:val="0"/>
              <w:divBdr>
                <w:top w:val="none" w:sz="0" w:space="0" w:color="auto"/>
                <w:left w:val="none" w:sz="0" w:space="0" w:color="auto"/>
                <w:bottom w:val="none" w:sz="0" w:space="0" w:color="auto"/>
                <w:right w:val="none" w:sz="0" w:space="0" w:color="auto"/>
              </w:divBdr>
            </w:div>
          </w:divsChild>
        </w:div>
        <w:div w:id="1628194845">
          <w:marLeft w:val="0"/>
          <w:marRight w:val="0"/>
          <w:marTop w:val="0"/>
          <w:marBottom w:val="0"/>
          <w:divBdr>
            <w:top w:val="none" w:sz="0" w:space="0" w:color="auto"/>
            <w:left w:val="none" w:sz="0" w:space="0" w:color="auto"/>
            <w:bottom w:val="none" w:sz="0" w:space="0" w:color="auto"/>
            <w:right w:val="none" w:sz="0" w:space="0" w:color="auto"/>
          </w:divBdr>
          <w:divsChild>
            <w:div w:id="20851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6863">
      <w:bodyDiv w:val="1"/>
      <w:marLeft w:val="0"/>
      <w:marRight w:val="0"/>
      <w:marTop w:val="0"/>
      <w:marBottom w:val="0"/>
      <w:divBdr>
        <w:top w:val="none" w:sz="0" w:space="0" w:color="auto"/>
        <w:left w:val="none" w:sz="0" w:space="0" w:color="auto"/>
        <w:bottom w:val="none" w:sz="0" w:space="0" w:color="auto"/>
        <w:right w:val="none" w:sz="0" w:space="0" w:color="auto"/>
      </w:divBdr>
      <w:divsChild>
        <w:div w:id="102505966">
          <w:marLeft w:val="0"/>
          <w:marRight w:val="0"/>
          <w:marTop w:val="0"/>
          <w:marBottom w:val="0"/>
          <w:divBdr>
            <w:top w:val="none" w:sz="0" w:space="0" w:color="auto"/>
            <w:left w:val="none" w:sz="0" w:space="0" w:color="auto"/>
            <w:bottom w:val="none" w:sz="0" w:space="0" w:color="auto"/>
            <w:right w:val="none" w:sz="0" w:space="0" w:color="auto"/>
          </w:divBdr>
          <w:divsChild>
            <w:div w:id="808404582">
              <w:marLeft w:val="0"/>
              <w:marRight w:val="0"/>
              <w:marTop w:val="0"/>
              <w:marBottom w:val="0"/>
              <w:divBdr>
                <w:top w:val="none" w:sz="0" w:space="0" w:color="auto"/>
                <w:left w:val="none" w:sz="0" w:space="0" w:color="auto"/>
                <w:bottom w:val="none" w:sz="0" w:space="0" w:color="auto"/>
                <w:right w:val="none" w:sz="0" w:space="0" w:color="auto"/>
              </w:divBdr>
            </w:div>
          </w:divsChild>
        </w:div>
        <w:div w:id="389616329">
          <w:marLeft w:val="0"/>
          <w:marRight w:val="0"/>
          <w:marTop w:val="0"/>
          <w:marBottom w:val="0"/>
          <w:divBdr>
            <w:top w:val="none" w:sz="0" w:space="0" w:color="auto"/>
            <w:left w:val="none" w:sz="0" w:space="0" w:color="auto"/>
            <w:bottom w:val="none" w:sz="0" w:space="0" w:color="auto"/>
            <w:right w:val="none" w:sz="0" w:space="0" w:color="auto"/>
          </w:divBdr>
          <w:divsChild>
            <w:div w:id="2012635076">
              <w:marLeft w:val="0"/>
              <w:marRight w:val="0"/>
              <w:marTop w:val="0"/>
              <w:marBottom w:val="0"/>
              <w:divBdr>
                <w:top w:val="none" w:sz="0" w:space="0" w:color="auto"/>
                <w:left w:val="none" w:sz="0" w:space="0" w:color="auto"/>
                <w:bottom w:val="none" w:sz="0" w:space="0" w:color="auto"/>
                <w:right w:val="none" w:sz="0" w:space="0" w:color="auto"/>
              </w:divBdr>
            </w:div>
          </w:divsChild>
        </w:div>
        <w:div w:id="1236353538">
          <w:marLeft w:val="0"/>
          <w:marRight w:val="0"/>
          <w:marTop w:val="0"/>
          <w:marBottom w:val="0"/>
          <w:divBdr>
            <w:top w:val="none" w:sz="0" w:space="0" w:color="auto"/>
            <w:left w:val="none" w:sz="0" w:space="0" w:color="auto"/>
            <w:bottom w:val="none" w:sz="0" w:space="0" w:color="auto"/>
            <w:right w:val="none" w:sz="0" w:space="0" w:color="auto"/>
          </w:divBdr>
          <w:divsChild>
            <w:div w:id="1228807151">
              <w:marLeft w:val="0"/>
              <w:marRight w:val="0"/>
              <w:marTop w:val="0"/>
              <w:marBottom w:val="0"/>
              <w:divBdr>
                <w:top w:val="none" w:sz="0" w:space="0" w:color="auto"/>
                <w:left w:val="none" w:sz="0" w:space="0" w:color="auto"/>
                <w:bottom w:val="none" w:sz="0" w:space="0" w:color="auto"/>
                <w:right w:val="none" w:sz="0" w:space="0" w:color="auto"/>
              </w:divBdr>
            </w:div>
            <w:div w:id="778180750">
              <w:marLeft w:val="0"/>
              <w:marRight w:val="0"/>
              <w:marTop w:val="0"/>
              <w:marBottom w:val="0"/>
              <w:divBdr>
                <w:top w:val="none" w:sz="0" w:space="0" w:color="auto"/>
                <w:left w:val="none" w:sz="0" w:space="0" w:color="auto"/>
                <w:bottom w:val="none" w:sz="0" w:space="0" w:color="auto"/>
                <w:right w:val="none" w:sz="0" w:space="0" w:color="auto"/>
              </w:divBdr>
            </w:div>
            <w:div w:id="138310148">
              <w:marLeft w:val="0"/>
              <w:marRight w:val="0"/>
              <w:marTop w:val="0"/>
              <w:marBottom w:val="0"/>
              <w:divBdr>
                <w:top w:val="none" w:sz="0" w:space="0" w:color="auto"/>
                <w:left w:val="none" w:sz="0" w:space="0" w:color="auto"/>
                <w:bottom w:val="none" w:sz="0" w:space="0" w:color="auto"/>
                <w:right w:val="none" w:sz="0" w:space="0" w:color="auto"/>
              </w:divBdr>
            </w:div>
            <w:div w:id="952713685">
              <w:marLeft w:val="0"/>
              <w:marRight w:val="0"/>
              <w:marTop w:val="0"/>
              <w:marBottom w:val="0"/>
              <w:divBdr>
                <w:top w:val="none" w:sz="0" w:space="0" w:color="auto"/>
                <w:left w:val="none" w:sz="0" w:space="0" w:color="auto"/>
                <w:bottom w:val="none" w:sz="0" w:space="0" w:color="auto"/>
                <w:right w:val="none" w:sz="0" w:space="0" w:color="auto"/>
              </w:divBdr>
            </w:div>
            <w:div w:id="412820626">
              <w:marLeft w:val="0"/>
              <w:marRight w:val="0"/>
              <w:marTop w:val="0"/>
              <w:marBottom w:val="0"/>
              <w:divBdr>
                <w:top w:val="none" w:sz="0" w:space="0" w:color="auto"/>
                <w:left w:val="none" w:sz="0" w:space="0" w:color="auto"/>
                <w:bottom w:val="none" w:sz="0" w:space="0" w:color="auto"/>
                <w:right w:val="none" w:sz="0" w:space="0" w:color="auto"/>
              </w:divBdr>
            </w:div>
          </w:divsChild>
        </w:div>
        <w:div w:id="566231775">
          <w:marLeft w:val="0"/>
          <w:marRight w:val="0"/>
          <w:marTop w:val="0"/>
          <w:marBottom w:val="0"/>
          <w:divBdr>
            <w:top w:val="none" w:sz="0" w:space="0" w:color="auto"/>
            <w:left w:val="none" w:sz="0" w:space="0" w:color="auto"/>
            <w:bottom w:val="none" w:sz="0" w:space="0" w:color="auto"/>
            <w:right w:val="none" w:sz="0" w:space="0" w:color="auto"/>
          </w:divBdr>
          <w:divsChild>
            <w:div w:id="1604994136">
              <w:marLeft w:val="0"/>
              <w:marRight w:val="0"/>
              <w:marTop w:val="0"/>
              <w:marBottom w:val="0"/>
              <w:divBdr>
                <w:top w:val="none" w:sz="0" w:space="0" w:color="auto"/>
                <w:left w:val="none" w:sz="0" w:space="0" w:color="auto"/>
                <w:bottom w:val="none" w:sz="0" w:space="0" w:color="auto"/>
                <w:right w:val="none" w:sz="0" w:space="0" w:color="auto"/>
              </w:divBdr>
            </w:div>
            <w:div w:id="303781016">
              <w:marLeft w:val="0"/>
              <w:marRight w:val="0"/>
              <w:marTop w:val="0"/>
              <w:marBottom w:val="0"/>
              <w:divBdr>
                <w:top w:val="none" w:sz="0" w:space="0" w:color="auto"/>
                <w:left w:val="none" w:sz="0" w:space="0" w:color="auto"/>
                <w:bottom w:val="none" w:sz="0" w:space="0" w:color="auto"/>
                <w:right w:val="none" w:sz="0" w:space="0" w:color="auto"/>
              </w:divBdr>
            </w:div>
            <w:div w:id="1501500979">
              <w:marLeft w:val="0"/>
              <w:marRight w:val="0"/>
              <w:marTop w:val="0"/>
              <w:marBottom w:val="0"/>
              <w:divBdr>
                <w:top w:val="none" w:sz="0" w:space="0" w:color="auto"/>
                <w:left w:val="none" w:sz="0" w:space="0" w:color="auto"/>
                <w:bottom w:val="none" w:sz="0" w:space="0" w:color="auto"/>
                <w:right w:val="none" w:sz="0" w:space="0" w:color="auto"/>
              </w:divBdr>
            </w:div>
          </w:divsChild>
        </w:div>
        <w:div w:id="183714221">
          <w:marLeft w:val="0"/>
          <w:marRight w:val="0"/>
          <w:marTop w:val="0"/>
          <w:marBottom w:val="0"/>
          <w:divBdr>
            <w:top w:val="none" w:sz="0" w:space="0" w:color="auto"/>
            <w:left w:val="none" w:sz="0" w:space="0" w:color="auto"/>
            <w:bottom w:val="none" w:sz="0" w:space="0" w:color="auto"/>
            <w:right w:val="none" w:sz="0" w:space="0" w:color="auto"/>
          </w:divBdr>
          <w:divsChild>
            <w:div w:id="1211843435">
              <w:marLeft w:val="0"/>
              <w:marRight w:val="0"/>
              <w:marTop w:val="0"/>
              <w:marBottom w:val="0"/>
              <w:divBdr>
                <w:top w:val="none" w:sz="0" w:space="0" w:color="auto"/>
                <w:left w:val="none" w:sz="0" w:space="0" w:color="auto"/>
                <w:bottom w:val="none" w:sz="0" w:space="0" w:color="auto"/>
                <w:right w:val="none" w:sz="0" w:space="0" w:color="auto"/>
              </w:divBdr>
            </w:div>
          </w:divsChild>
        </w:div>
        <w:div w:id="1738165773">
          <w:marLeft w:val="0"/>
          <w:marRight w:val="0"/>
          <w:marTop w:val="0"/>
          <w:marBottom w:val="0"/>
          <w:divBdr>
            <w:top w:val="none" w:sz="0" w:space="0" w:color="auto"/>
            <w:left w:val="none" w:sz="0" w:space="0" w:color="auto"/>
            <w:bottom w:val="none" w:sz="0" w:space="0" w:color="auto"/>
            <w:right w:val="none" w:sz="0" w:space="0" w:color="auto"/>
          </w:divBdr>
          <w:divsChild>
            <w:div w:id="486283570">
              <w:marLeft w:val="0"/>
              <w:marRight w:val="0"/>
              <w:marTop w:val="0"/>
              <w:marBottom w:val="0"/>
              <w:divBdr>
                <w:top w:val="none" w:sz="0" w:space="0" w:color="auto"/>
                <w:left w:val="none" w:sz="0" w:space="0" w:color="auto"/>
                <w:bottom w:val="none" w:sz="0" w:space="0" w:color="auto"/>
                <w:right w:val="none" w:sz="0" w:space="0" w:color="auto"/>
              </w:divBdr>
            </w:div>
            <w:div w:id="580724201">
              <w:marLeft w:val="0"/>
              <w:marRight w:val="0"/>
              <w:marTop w:val="0"/>
              <w:marBottom w:val="0"/>
              <w:divBdr>
                <w:top w:val="none" w:sz="0" w:space="0" w:color="auto"/>
                <w:left w:val="none" w:sz="0" w:space="0" w:color="auto"/>
                <w:bottom w:val="none" w:sz="0" w:space="0" w:color="auto"/>
                <w:right w:val="none" w:sz="0" w:space="0" w:color="auto"/>
              </w:divBdr>
            </w:div>
            <w:div w:id="1709640698">
              <w:marLeft w:val="0"/>
              <w:marRight w:val="0"/>
              <w:marTop w:val="0"/>
              <w:marBottom w:val="0"/>
              <w:divBdr>
                <w:top w:val="none" w:sz="0" w:space="0" w:color="auto"/>
                <w:left w:val="none" w:sz="0" w:space="0" w:color="auto"/>
                <w:bottom w:val="none" w:sz="0" w:space="0" w:color="auto"/>
                <w:right w:val="none" w:sz="0" w:space="0" w:color="auto"/>
              </w:divBdr>
            </w:div>
            <w:div w:id="2116245253">
              <w:marLeft w:val="0"/>
              <w:marRight w:val="0"/>
              <w:marTop w:val="0"/>
              <w:marBottom w:val="0"/>
              <w:divBdr>
                <w:top w:val="none" w:sz="0" w:space="0" w:color="auto"/>
                <w:left w:val="none" w:sz="0" w:space="0" w:color="auto"/>
                <w:bottom w:val="none" w:sz="0" w:space="0" w:color="auto"/>
                <w:right w:val="none" w:sz="0" w:space="0" w:color="auto"/>
              </w:divBdr>
            </w:div>
            <w:div w:id="2058162497">
              <w:marLeft w:val="0"/>
              <w:marRight w:val="0"/>
              <w:marTop w:val="0"/>
              <w:marBottom w:val="0"/>
              <w:divBdr>
                <w:top w:val="none" w:sz="0" w:space="0" w:color="auto"/>
                <w:left w:val="none" w:sz="0" w:space="0" w:color="auto"/>
                <w:bottom w:val="none" w:sz="0" w:space="0" w:color="auto"/>
                <w:right w:val="none" w:sz="0" w:space="0" w:color="auto"/>
              </w:divBdr>
            </w:div>
            <w:div w:id="1709720478">
              <w:marLeft w:val="0"/>
              <w:marRight w:val="0"/>
              <w:marTop w:val="0"/>
              <w:marBottom w:val="0"/>
              <w:divBdr>
                <w:top w:val="none" w:sz="0" w:space="0" w:color="auto"/>
                <w:left w:val="none" w:sz="0" w:space="0" w:color="auto"/>
                <w:bottom w:val="none" w:sz="0" w:space="0" w:color="auto"/>
                <w:right w:val="none" w:sz="0" w:space="0" w:color="auto"/>
              </w:divBdr>
            </w:div>
          </w:divsChild>
        </w:div>
        <w:div w:id="51855916">
          <w:marLeft w:val="0"/>
          <w:marRight w:val="0"/>
          <w:marTop w:val="0"/>
          <w:marBottom w:val="0"/>
          <w:divBdr>
            <w:top w:val="none" w:sz="0" w:space="0" w:color="auto"/>
            <w:left w:val="none" w:sz="0" w:space="0" w:color="auto"/>
            <w:bottom w:val="none" w:sz="0" w:space="0" w:color="auto"/>
            <w:right w:val="none" w:sz="0" w:space="0" w:color="auto"/>
          </w:divBdr>
          <w:divsChild>
            <w:div w:id="1950627828">
              <w:marLeft w:val="0"/>
              <w:marRight w:val="0"/>
              <w:marTop w:val="0"/>
              <w:marBottom w:val="0"/>
              <w:divBdr>
                <w:top w:val="none" w:sz="0" w:space="0" w:color="auto"/>
                <w:left w:val="none" w:sz="0" w:space="0" w:color="auto"/>
                <w:bottom w:val="none" w:sz="0" w:space="0" w:color="auto"/>
                <w:right w:val="none" w:sz="0" w:space="0" w:color="auto"/>
              </w:divBdr>
            </w:div>
            <w:div w:id="624889704">
              <w:marLeft w:val="0"/>
              <w:marRight w:val="0"/>
              <w:marTop w:val="0"/>
              <w:marBottom w:val="0"/>
              <w:divBdr>
                <w:top w:val="none" w:sz="0" w:space="0" w:color="auto"/>
                <w:left w:val="none" w:sz="0" w:space="0" w:color="auto"/>
                <w:bottom w:val="none" w:sz="0" w:space="0" w:color="auto"/>
                <w:right w:val="none" w:sz="0" w:space="0" w:color="auto"/>
              </w:divBdr>
            </w:div>
            <w:div w:id="536965355">
              <w:marLeft w:val="0"/>
              <w:marRight w:val="0"/>
              <w:marTop w:val="0"/>
              <w:marBottom w:val="0"/>
              <w:divBdr>
                <w:top w:val="none" w:sz="0" w:space="0" w:color="auto"/>
                <w:left w:val="none" w:sz="0" w:space="0" w:color="auto"/>
                <w:bottom w:val="none" w:sz="0" w:space="0" w:color="auto"/>
                <w:right w:val="none" w:sz="0" w:space="0" w:color="auto"/>
              </w:divBdr>
            </w:div>
            <w:div w:id="452945529">
              <w:marLeft w:val="0"/>
              <w:marRight w:val="0"/>
              <w:marTop w:val="0"/>
              <w:marBottom w:val="0"/>
              <w:divBdr>
                <w:top w:val="none" w:sz="0" w:space="0" w:color="auto"/>
                <w:left w:val="none" w:sz="0" w:space="0" w:color="auto"/>
                <w:bottom w:val="none" w:sz="0" w:space="0" w:color="auto"/>
                <w:right w:val="none" w:sz="0" w:space="0" w:color="auto"/>
              </w:divBdr>
            </w:div>
          </w:divsChild>
        </w:div>
        <w:div w:id="1623883011">
          <w:marLeft w:val="0"/>
          <w:marRight w:val="0"/>
          <w:marTop w:val="0"/>
          <w:marBottom w:val="0"/>
          <w:divBdr>
            <w:top w:val="none" w:sz="0" w:space="0" w:color="auto"/>
            <w:left w:val="none" w:sz="0" w:space="0" w:color="auto"/>
            <w:bottom w:val="none" w:sz="0" w:space="0" w:color="auto"/>
            <w:right w:val="none" w:sz="0" w:space="0" w:color="auto"/>
          </w:divBdr>
          <w:divsChild>
            <w:div w:id="728384139">
              <w:marLeft w:val="0"/>
              <w:marRight w:val="0"/>
              <w:marTop w:val="0"/>
              <w:marBottom w:val="0"/>
              <w:divBdr>
                <w:top w:val="none" w:sz="0" w:space="0" w:color="auto"/>
                <w:left w:val="none" w:sz="0" w:space="0" w:color="auto"/>
                <w:bottom w:val="none" w:sz="0" w:space="0" w:color="auto"/>
                <w:right w:val="none" w:sz="0" w:space="0" w:color="auto"/>
              </w:divBdr>
            </w:div>
            <w:div w:id="1889341218">
              <w:marLeft w:val="0"/>
              <w:marRight w:val="0"/>
              <w:marTop w:val="0"/>
              <w:marBottom w:val="0"/>
              <w:divBdr>
                <w:top w:val="none" w:sz="0" w:space="0" w:color="auto"/>
                <w:left w:val="none" w:sz="0" w:space="0" w:color="auto"/>
                <w:bottom w:val="none" w:sz="0" w:space="0" w:color="auto"/>
                <w:right w:val="none" w:sz="0" w:space="0" w:color="auto"/>
              </w:divBdr>
            </w:div>
            <w:div w:id="348793648">
              <w:marLeft w:val="0"/>
              <w:marRight w:val="0"/>
              <w:marTop w:val="0"/>
              <w:marBottom w:val="0"/>
              <w:divBdr>
                <w:top w:val="none" w:sz="0" w:space="0" w:color="auto"/>
                <w:left w:val="none" w:sz="0" w:space="0" w:color="auto"/>
                <w:bottom w:val="none" w:sz="0" w:space="0" w:color="auto"/>
                <w:right w:val="none" w:sz="0" w:space="0" w:color="auto"/>
              </w:divBdr>
            </w:div>
            <w:div w:id="2010473819">
              <w:marLeft w:val="0"/>
              <w:marRight w:val="0"/>
              <w:marTop w:val="0"/>
              <w:marBottom w:val="0"/>
              <w:divBdr>
                <w:top w:val="none" w:sz="0" w:space="0" w:color="auto"/>
                <w:left w:val="none" w:sz="0" w:space="0" w:color="auto"/>
                <w:bottom w:val="none" w:sz="0" w:space="0" w:color="auto"/>
                <w:right w:val="none" w:sz="0" w:space="0" w:color="auto"/>
              </w:divBdr>
            </w:div>
            <w:div w:id="19292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7983">
      <w:bodyDiv w:val="1"/>
      <w:marLeft w:val="0"/>
      <w:marRight w:val="0"/>
      <w:marTop w:val="0"/>
      <w:marBottom w:val="0"/>
      <w:divBdr>
        <w:top w:val="none" w:sz="0" w:space="0" w:color="auto"/>
        <w:left w:val="none" w:sz="0" w:space="0" w:color="auto"/>
        <w:bottom w:val="none" w:sz="0" w:space="0" w:color="auto"/>
        <w:right w:val="none" w:sz="0" w:space="0" w:color="auto"/>
      </w:divBdr>
      <w:divsChild>
        <w:div w:id="81920303">
          <w:marLeft w:val="0"/>
          <w:marRight w:val="0"/>
          <w:marTop w:val="0"/>
          <w:marBottom w:val="0"/>
          <w:divBdr>
            <w:top w:val="none" w:sz="0" w:space="0" w:color="auto"/>
            <w:left w:val="none" w:sz="0" w:space="0" w:color="auto"/>
            <w:bottom w:val="none" w:sz="0" w:space="0" w:color="auto"/>
            <w:right w:val="none" w:sz="0" w:space="0" w:color="auto"/>
          </w:divBdr>
          <w:divsChild>
            <w:div w:id="399134272">
              <w:marLeft w:val="0"/>
              <w:marRight w:val="0"/>
              <w:marTop w:val="0"/>
              <w:marBottom w:val="0"/>
              <w:divBdr>
                <w:top w:val="none" w:sz="0" w:space="0" w:color="auto"/>
                <w:left w:val="none" w:sz="0" w:space="0" w:color="auto"/>
                <w:bottom w:val="none" w:sz="0" w:space="0" w:color="auto"/>
                <w:right w:val="none" w:sz="0" w:space="0" w:color="auto"/>
              </w:divBdr>
            </w:div>
          </w:divsChild>
        </w:div>
        <w:div w:id="2084334179">
          <w:marLeft w:val="0"/>
          <w:marRight w:val="0"/>
          <w:marTop w:val="0"/>
          <w:marBottom w:val="0"/>
          <w:divBdr>
            <w:top w:val="none" w:sz="0" w:space="0" w:color="auto"/>
            <w:left w:val="none" w:sz="0" w:space="0" w:color="auto"/>
            <w:bottom w:val="none" w:sz="0" w:space="0" w:color="auto"/>
            <w:right w:val="none" w:sz="0" w:space="0" w:color="auto"/>
          </w:divBdr>
          <w:divsChild>
            <w:div w:id="25104335">
              <w:marLeft w:val="0"/>
              <w:marRight w:val="0"/>
              <w:marTop w:val="0"/>
              <w:marBottom w:val="0"/>
              <w:divBdr>
                <w:top w:val="none" w:sz="0" w:space="0" w:color="auto"/>
                <w:left w:val="none" w:sz="0" w:space="0" w:color="auto"/>
                <w:bottom w:val="none" w:sz="0" w:space="0" w:color="auto"/>
                <w:right w:val="none" w:sz="0" w:space="0" w:color="auto"/>
              </w:divBdr>
            </w:div>
          </w:divsChild>
        </w:div>
        <w:div w:id="37245165">
          <w:marLeft w:val="0"/>
          <w:marRight w:val="0"/>
          <w:marTop w:val="0"/>
          <w:marBottom w:val="0"/>
          <w:divBdr>
            <w:top w:val="none" w:sz="0" w:space="0" w:color="auto"/>
            <w:left w:val="none" w:sz="0" w:space="0" w:color="auto"/>
            <w:bottom w:val="none" w:sz="0" w:space="0" w:color="auto"/>
            <w:right w:val="none" w:sz="0" w:space="0" w:color="auto"/>
          </w:divBdr>
          <w:divsChild>
            <w:div w:id="278491794">
              <w:marLeft w:val="0"/>
              <w:marRight w:val="0"/>
              <w:marTop w:val="0"/>
              <w:marBottom w:val="0"/>
              <w:divBdr>
                <w:top w:val="none" w:sz="0" w:space="0" w:color="auto"/>
                <w:left w:val="none" w:sz="0" w:space="0" w:color="auto"/>
                <w:bottom w:val="none" w:sz="0" w:space="0" w:color="auto"/>
                <w:right w:val="none" w:sz="0" w:space="0" w:color="auto"/>
              </w:divBdr>
            </w:div>
          </w:divsChild>
        </w:div>
        <w:div w:id="1832284213">
          <w:marLeft w:val="0"/>
          <w:marRight w:val="0"/>
          <w:marTop w:val="0"/>
          <w:marBottom w:val="0"/>
          <w:divBdr>
            <w:top w:val="none" w:sz="0" w:space="0" w:color="auto"/>
            <w:left w:val="none" w:sz="0" w:space="0" w:color="auto"/>
            <w:bottom w:val="none" w:sz="0" w:space="0" w:color="auto"/>
            <w:right w:val="none" w:sz="0" w:space="0" w:color="auto"/>
          </w:divBdr>
          <w:divsChild>
            <w:div w:id="5736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239447">
          <w:marLeft w:val="0"/>
          <w:marRight w:val="0"/>
          <w:marTop w:val="0"/>
          <w:marBottom w:val="0"/>
          <w:divBdr>
            <w:top w:val="none" w:sz="0" w:space="0" w:color="auto"/>
            <w:left w:val="none" w:sz="0" w:space="0" w:color="auto"/>
            <w:bottom w:val="none" w:sz="0" w:space="0" w:color="auto"/>
            <w:right w:val="none" w:sz="0" w:space="0" w:color="auto"/>
          </w:divBdr>
          <w:divsChild>
            <w:div w:id="939992027">
              <w:marLeft w:val="0"/>
              <w:marRight w:val="0"/>
              <w:marTop w:val="0"/>
              <w:marBottom w:val="0"/>
              <w:divBdr>
                <w:top w:val="none" w:sz="0" w:space="0" w:color="auto"/>
                <w:left w:val="none" w:sz="0" w:space="0" w:color="auto"/>
                <w:bottom w:val="none" w:sz="0" w:space="0" w:color="auto"/>
                <w:right w:val="none" w:sz="0" w:space="0" w:color="auto"/>
              </w:divBdr>
            </w:div>
            <w:div w:id="252015670">
              <w:marLeft w:val="0"/>
              <w:marRight w:val="0"/>
              <w:marTop w:val="0"/>
              <w:marBottom w:val="0"/>
              <w:divBdr>
                <w:top w:val="none" w:sz="0" w:space="0" w:color="auto"/>
                <w:left w:val="none" w:sz="0" w:space="0" w:color="auto"/>
                <w:bottom w:val="none" w:sz="0" w:space="0" w:color="auto"/>
                <w:right w:val="none" w:sz="0" w:space="0" w:color="auto"/>
              </w:divBdr>
            </w:div>
            <w:div w:id="1845902574">
              <w:marLeft w:val="0"/>
              <w:marRight w:val="0"/>
              <w:marTop w:val="0"/>
              <w:marBottom w:val="0"/>
              <w:divBdr>
                <w:top w:val="none" w:sz="0" w:space="0" w:color="auto"/>
                <w:left w:val="none" w:sz="0" w:space="0" w:color="auto"/>
                <w:bottom w:val="none" w:sz="0" w:space="0" w:color="auto"/>
                <w:right w:val="none" w:sz="0" w:space="0" w:color="auto"/>
              </w:divBdr>
            </w:div>
            <w:div w:id="2120298222">
              <w:marLeft w:val="0"/>
              <w:marRight w:val="0"/>
              <w:marTop w:val="0"/>
              <w:marBottom w:val="0"/>
              <w:divBdr>
                <w:top w:val="none" w:sz="0" w:space="0" w:color="auto"/>
                <w:left w:val="none" w:sz="0" w:space="0" w:color="auto"/>
                <w:bottom w:val="none" w:sz="0" w:space="0" w:color="auto"/>
                <w:right w:val="none" w:sz="0" w:space="0" w:color="auto"/>
              </w:divBdr>
            </w:div>
          </w:divsChild>
        </w:div>
        <w:div w:id="1254977495">
          <w:marLeft w:val="0"/>
          <w:marRight w:val="0"/>
          <w:marTop w:val="0"/>
          <w:marBottom w:val="0"/>
          <w:divBdr>
            <w:top w:val="none" w:sz="0" w:space="0" w:color="auto"/>
            <w:left w:val="none" w:sz="0" w:space="0" w:color="auto"/>
            <w:bottom w:val="none" w:sz="0" w:space="0" w:color="auto"/>
            <w:right w:val="none" w:sz="0" w:space="0" w:color="auto"/>
          </w:divBdr>
          <w:divsChild>
            <w:div w:id="106242214">
              <w:marLeft w:val="0"/>
              <w:marRight w:val="0"/>
              <w:marTop w:val="0"/>
              <w:marBottom w:val="0"/>
              <w:divBdr>
                <w:top w:val="none" w:sz="0" w:space="0" w:color="auto"/>
                <w:left w:val="none" w:sz="0" w:space="0" w:color="auto"/>
                <w:bottom w:val="none" w:sz="0" w:space="0" w:color="auto"/>
                <w:right w:val="none" w:sz="0" w:space="0" w:color="auto"/>
              </w:divBdr>
            </w:div>
          </w:divsChild>
        </w:div>
        <w:div w:id="1464880946">
          <w:marLeft w:val="0"/>
          <w:marRight w:val="0"/>
          <w:marTop w:val="0"/>
          <w:marBottom w:val="0"/>
          <w:divBdr>
            <w:top w:val="none" w:sz="0" w:space="0" w:color="auto"/>
            <w:left w:val="none" w:sz="0" w:space="0" w:color="auto"/>
            <w:bottom w:val="none" w:sz="0" w:space="0" w:color="auto"/>
            <w:right w:val="none" w:sz="0" w:space="0" w:color="auto"/>
          </w:divBdr>
          <w:divsChild>
            <w:div w:id="1862160057">
              <w:marLeft w:val="0"/>
              <w:marRight w:val="0"/>
              <w:marTop w:val="0"/>
              <w:marBottom w:val="0"/>
              <w:divBdr>
                <w:top w:val="none" w:sz="0" w:space="0" w:color="auto"/>
                <w:left w:val="none" w:sz="0" w:space="0" w:color="auto"/>
                <w:bottom w:val="none" w:sz="0" w:space="0" w:color="auto"/>
                <w:right w:val="none" w:sz="0" w:space="0" w:color="auto"/>
              </w:divBdr>
            </w:div>
            <w:div w:id="666249065">
              <w:marLeft w:val="0"/>
              <w:marRight w:val="0"/>
              <w:marTop w:val="0"/>
              <w:marBottom w:val="0"/>
              <w:divBdr>
                <w:top w:val="none" w:sz="0" w:space="0" w:color="auto"/>
                <w:left w:val="none" w:sz="0" w:space="0" w:color="auto"/>
                <w:bottom w:val="none" w:sz="0" w:space="0" w:color="auto"/>
                <w:right w:val="none" w:sz="0" w:space="0" w:color="auto"/>
              </w:divBdr>
            </w:div>
            <w:div w:id="2014454539">
              <w:marLeft w:val="0"/>
              <w:marRight w:val="0"/>
              <w:marTop w:val="0"/>
              <w:marBottom w:val="0"/>
              <w:divBdr>
                <w:top w:val="none" w:sz="0" w:space="0" w:color="auto"/>
                <w:left w:val="none" w:sz="0" w:space="0" w:color="auto"/>
                <w:bottom w:val="none" w:sz="0" w:space="0" w:color="auto"/>
                <w:right w:val="none" w:sz="0" w:space="0" w:color="auto"/>
              </w:divBdr>
            </w:div>
          </w:divsChild>
        </w:div>
        <w:div w:id="17700421">
          <w:marLeft w:val="0"/>
          <w:marRight w:val="0"/>
          <w:marTop w:val="0"/>
          <w:marBottom w:val="0"/>
          <w:divBdr>
            <w:top w:val="none" w:sz="0" w:space="0" w:color="auto"/>
            <w:left w:val="none" w:sz="0" w:space="0" w:color="auto"/>
            <w:bottom w:val="none" w:sz="0" w:space="0" w:color="auto"/>
            <w:right w:val="none" w:sz="0" w:space="0" w:color="auto"/>
          </w:divBdr>
          <w:divsChild>
            <w:div w:id="1409690089">
              <w:marLeft w:val="0"/>
              <w:marRight w:val="0"/>
              <w:marTop w:val="0"/>
              <w:marBottom w:val="0"/>
              <w:divBdr>
                <w:top w:val="none" w:sz="0" w:space="0" w:color="auto"/>
                <w:left w:val="none" w:sz="0" w:space="0" w:color="auto"/>
                <w:bottom w:val="none" w:sz="0" w:space="0" w:color="auto"/>
                <w:right w:val="none" w:sz="0" w:space="0" w:color="auto"/>
              </w:divBdr>
            </w:div>
          </w:divsChild>
        </w:div>
        <w:div w:id="1475218524">
          <w:marLeft w:val="0"/>
          <w:marRight w:val="0"/>
          <w:marTop w:val="0"/>
          <w:marBottom w:val="0"/>
          <w:divBdr>
            <w:top w:val="none" w:sz="0" w:space="0" w:color="auto"/>
            <w:left w:val="none" w:sz="0" w:space="0" w:color="auto"/>
            <w:bottom w:val="none" w:sz="0" w:space="0" w:color="auto"/>
            <w:right w:val="none" w:sz="0" w:space="0" w:color="auto"/>
          </w:divBdr>
          <w:divsChild>
            <w:div w:id="21237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3934">
      <w:bodyDiv w:val="1"/>
      <w:marLeft w:val="0"/>
      <w:marRight w:val="0"/>
      <w:marTop w:val="0"/>
      <w:marBottom w:val="0"/>
      <w:divBdr>
        <w:top w:val="none" w:sz="0" w:space="0" w:color="auto"/>
        <w:left w:val="none" w:sz="0" w:space="0" w:color="auto"/>
        <w:bottom w:val="none" w:sz="0" w:space="0" w:color="auto"/>
        <w:right w:val="none" w:sz="0" w:space="0" w:color="auto"/>
      </w:divBdr>
      <w:divsChild>
        <w:div w:id="1027830583">
          <w:marLeft w:val="0"/>
          <w:marRight w:val="0"/>
          <w:marTop w:val="0"/>
          <w:marBottom w:val="0"/>
          <w:divBdr>
            <w:top w:val="none" w:sz="0" w:space="0" w:color="auto"/>
            <w:left w:val="none" w:sz="0" w:space="0" w:color="auto"/>
            <w:bottom w:val="none" w:sz="0" w:space="0" w:color="auto"/>
            <w:right w:val="none" w:sz="0" w:space="0" w:color="auto"/>
          </w:divBdr>
          <w:divsChild>
            <w:div w:id="1049764982">
              <w:marLeft w:val="0"/>
              <w:marRight w:val="0"/>
              <w:marTop w:val="0"/>
              <w:marBottom w:val="0"/>
              <w:divBdr>
                <w:top w:val="none" w:sz="0" w:space="0" w:color="auto"/>
                <w:left w:val="none" w:sz="0" w:space="0" w:color="auto"/>
                <w:bottom w:val="none" w:sz="0" w:space="0" w:color="auto"/>
                <w:right w:val="none" w:sz="0" w:space="0" w:color="auto"/>
              </w:divBdr>
            </w:div>
            <w:div w:id="1325282849">
              <w:marLeft w:val="0"/>
              <w:marRight w:val="0"/>
              <w:marTop w:val="0"/>
              <w:marBottom w:val="0"/>
              <w:divBdr>
                <w:top w:val="none" w:sz="0" w:space="0" w:color="auto"/>
                <w:left w:val="none" w:sz="0" w:space="0" w:color="auto"/>
                <w:bottom w:val="none" w:sz="0" w:space="0" w:color="auto"/>
                <w:right w:val="none" w:sz="0" w:space="0" w:color="auto"/>
              </w:divBdr>
            </w:div>
          </w:divsChild>
        </w:div>
        <w:div w:id="766073300">
          <w:marLeft w:val="0"/>
          <w:marRight w:val="0"/>
          <w:marTop w:val="0"/>
          <w:marBottom w:val="0"/>
          <w:divBdr>
            <w:top w:val="none" w:sz="0" w:space="0" w:color="auto"/>
            <w:left w:val="none" w:sz="0" w:space="0" w:color="auto"/>
            <w:bottom w:val="none" w:sz="0" w:space="0" w:color="auto"/>
            <w:right w:val="none" w:sz="0" w:space="0" w:color="auto"/>
          </w:divBdr>
          <w:divsChild>
            <w:div w:id="536819575">
              <w:marLeft w:val="0"/>
              <w:marRight w:val="0"/>
              <w:marTop w:val="0"/>
              <w:marBottom w:val="0"/>
              <w:divBdr>
                <w:top w:val="none" w:sz="0" w:space="0" w:color="auto"/>
                <w:left w:val="none" w:sz="0" w:space="0" w:color="auto"/>
                <w:bottom w:val="none" w:sz="0" w:space="0" w:color="auto"/>
                <w:right w:val="none" w:sz="0" w:space="0" w:color="auto"/>
              </w:divBdr>
            </w:div>
            <w:div w:id="11426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9380">
      <w:bodyDiv w:val="1"/>
      <w:marLeft w:val="0"/>
      <w:marRight w:val="0"/>
      <w:marTop w:val="0"/>
      <w:marBottom w:val="0"/>
      <w:divBdr>
        <w:top w:val="none" w:sz="0" w:space="0" w:color="auto"/>
        <w:left w:val="none" w:sz="0" w:space="0" w:color="auto"/>
        <w:bottom w:val="none" w:sz="0" w:space="0" w:color="auto"/>
        <w:right w:val="none" w:sz="0" w:space="0" w:color="auto"/>
      </w:divBdr>
      <w:divsChild>
        <w:div w:id="1757483500">
          <w:marLeft w:val="0"/>
          <w:marRight w:val="0"/>
          <w:marTop w:val="0"/>
          <w:marBottom w:val="0"/>
          <w:divBdr>
            <w:top w:val="none" w:sz="0" w:space="0" w:color="auto"/>
            <w:left w:val="none" w:sz="0" w:space="0" w:color="auto"/>
            <w:bottom w:val="none" w:sz="0" w:space="0" w:color="auto"/>
            <w:right w:val="none" w:sz="0" w:space="0" w:color="auto"/>
          </w:divBdr>
          <w:divsChild>
            <w:div w:id="4954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2422">
      <w:bodyDiv w:val="1"/>
      <w:marLeft w:val="0"/>
      <w:marRight w:val="0"/>
      <w:marTop w:val="0"/>
      <w:marBottom w:val="0"/>
      <w:divBdr>
        <w:top w:val="none" w:sz="0" w:space="0" w:color="auto"/>
        <w:left w:val="none" w:sz="0" w:space="0" w:color="auto"/>
        <w:bottom w:val="none" w:sz="0" w:space="0" w:color="auto"/>
        <w:right w:val="none" w:sz="0" w:space="0" w:color="auto"/>
      </w:divBdr>
      <w:divsChild>
        <w:div w:id="1255700105">
          <w:marLeft w:val="0"/>
          <w:marRight w:val="0"/>
          <w:marTop w:val="0"/>
          <w:marBottom w:val="0"/>
          <w:divBdr>
            <w:top w:val="none" w:sz="0" w:space="0" w:color="auto"/>
            <w:left w:val="none" w:sz="0" w:space="0" w:color="auto"/>
            <w:bottom w:val="none" w:sz="0" w:space="0" w:color="auto"/>
            <w:right w:val="none" w:sz="0" w:space="0" w:color="auto"/>
          </w:divBdr>
          <w:divsChild>
            <w:div w:id="1814517244">
              <w:marLeft w:val="0"/>
              <w:marRight w:val="0"/>
              <w:marTop w:val="0"/>
              <w:marBottom w:val="0"/>
              <w:divBdr>
                <w:top w:val="none" w:sz="0" w:space="0" w:color="auto"/>
                <w:left w:val="none" w:sz="0" w:space="0" w:color="auto"/>
                <w:bottom w:val="none" w:sz="0" w:space="0" w:color="auto"/>
                <w:right w:val="none" w:sz="0" w:space="0" w:color="auto"/>
              </w:divBdr>
            </w:div>
          </w:divsChild>
        </w:div>
        <w:div w:id="809831832">
          <w:marLeft w:val="0"/>
          <w:marRight w:val="0"/>
          <w:marTop w:val="0"/>
          <w:marBottom w:val="0"/>
          <w:divBdr>
            <w:top w:val="none" w:sz="0" w:space="0" w:color="auto"/>
            <w:left w:val="none" w:sz="0" w:space="0" w:color="auto"/>
            <w:bottom w:val="none" w:sz="0" w:space="0" w:color="auto"/>
            <w:right w:val="none" w:sz="0" w:space="0" w:color="auto"/>
          </w:divBdr>
          <w:divsChild>
            <w:div w:id="500850799">
              <w:marLeft w:val="0"/>
              <w:marRight w:val="0"/>
              <w:marTop w:val="0"/>
              <w:marBottom w:val="0"/>
              <w:divBdr>
                <w:top w:val="none" w:sz="0" w:space="0" w:color="auto"/>
                <w:left w:val="none" w:sz="0" w:space="0" w:color="auto"/>
                <w:bottom w:val="none" w:sz="0" w:space="0" w:color="auto"/>
                <w:right w:val="none" w:sz="0" w:space="0" w:color="auto"/>
              </w:divBdr>
            </w:div>
          </w:divsChild>
        </w:div>
        <w:div w:id="1482041417">
          <w:marLeft w:val="0"/>
          <w:marRight w:val="0"/>
          <w:marTop w:val="0"/>
          <w:marBottom w:val="0"/>
          <w:divBdr>
            <w:top w:val="none" w:sz="0" w:space="0" w:color="auto"/>
            <w:left w:val="none" w:sz="0" w:space="0" w:color="auto"/>
            <w:bottom w:val="none" w:sz="0" w:space="0" w:color="auto"/>
            <w:right w:val="none" w:sz="0" w:space="0" w:color="auto"/>
          </w:divBdr>
          <w:divsChild>
            <w:div w:id="66540992">
              <w:marLeft w:val="0"/>
              <w:marRight w:val="0"/>
              <w:marTop w:val="0"/>
              <w:marBottom w:val="0"/>
              <w:divBdr>
                <w:top w:val="none" w:sz="0" w:space="0" w:color="auto"/>
                <w:left w:val="none" w:sz="0" w:space="0" w:color="auto"/>
                <w:bottom w:val="none" w:sz="0" w:space="0" w:color="auto"/>
                <w:right w:val="none" w:sz="0" w:space="0" w:color="auto"/>
              </w:divBdr>
            </w:div>
          </w:divsChild>
        </w:div>
        <w:div w:id="1327244574">
          <w:marLeft w:val="0"/>
          <w:marRight w:val="0"/>
          <w:marTop w:val="0"/>
          <w:marBottom w:val="0"/>
          <w:divBdr>
            <w:top w:val="none" w:sz="0" w:space="0" w:color="auto"/>
            <w:left w:val="none" w:sz="0" w:space="0" w:color="auto"/>
            <w:bottom w:val="none" w:sz="0" w:space="0" w:color="auto"/>
            <w:right w:val="none" w:sz="0" w:space="0" w:color="auto"/>
          </w:divBdr>
          <w:divsChild>
            <w:div w:id="310134894">
              <w:marLeft w:val="0"/>
              <w:marRight w:val="0"/>
              <w:marTop w:val="0"/>
              <w:marBottom w:val="0"/>
              <w:divBdr>
                <w:top w:val="none" w:sz="0" w:space="0" w:color="auto"/>
                <w:left w:val="none" w:sz="0" w:space="0" w:color="auto"/>
                <w:bottom w:val="none" w:sz="0" w:space="0" w:color="auto"/>
                <w:right w:val="none" w:sz="0" w:space="0" w:color="auto"/>
              </w:divBdr>
            </w:div>
          </w:divsChild>
        </w:div>
        <w:div w:id="458567833">
          <w:marLeft w:val="0"/>
          <w:marRight w:val="0"/>
          <w:marTop w:val="0"/>
          <w:marBottom w:val="0"/>
          <w:divBdr>
            <w:top w:val="none" w:sz="0" w:space="0" w:color="auto"/>
            <w:left w:val="none" w:sz="0" w:space="0" w:color="auto"/>
            <w:bottom w:val="none" w:sz="0" w:space="0" w:color="auto"/>
            <w:right w:val="none" w:sz="0" w:space="0" w:color="auto"/>
          </w:divBdr>
          <w:divsChild>
            <w:div w:id="2010205270">
              <w:marLeft w:val="0"/>
              <w:marRight w:val="0"/>
              <w:marTop w:val="0"/>
              <w:marBottom w:val="0"/>
              <w:divBdr>
                <w:top w:val="none" w:sz="0" w:space="0" w:color="auto"/>
                <w:left w:val="none" w:sz="0" w:space="0" w:color="auto"/>
                <w:bottom w:val="none" w:sz="0" w:space="0" w:color="auto"/>
                <w:right w:val="none" w:sz="0" w:space="0" w:color="auto"/>
              </w:divBdr>
            </w:div>
          </w:divsChild>
        </w:div>
        <w:div w:id="1355964733">
          <w:marLeft w:val="0"/>
          <w:marRight w:val="0"/>
          <w:marTop w:val="0"/>
          <w:marBottom w:val="0"/>
          <w:divBdr>
            <w:top w:val="none" w:sz="0" w:space="0" w:color="auto"/>
            <w:left w:val="none" w:sz="0" w:space="0" w:color="auto"/>
            <w:bottom w:val="none" w:sz="0" w:space="0" w:color="auto"/>
            <w:right w:val="none" w:sz="0" w:space="0" w:color="auto"/>
          </w:divBdr>
          <w:divsChild>
            <w:div w:id="1903562595">
              <w:marLeft w:val="0"/>
              <w:marRight w:val="0"/>
              <w:marTop w:val="0"/>
              <w:marBottom w:val="0"/>
              <w:divBdr>
                <w:top w:val="none" w:sz="0" w:space="0" w:color="auto"/>
                <w:left w:val="none" w:sz="0" w:space="0" w:color="auto"/>
                <w:bottom w:val="none" w:sz="0" w:space="0" w:color="auto"/>
                <w:right w:val="none" w:sz="0" w:space="0" w:color="auto"/>
              </w:divBdr>
            </w:div>
          </w:divsChild>
        </w:div>
        <w:div w:id="310789325">
          <w:marLeft w:val="0"/>
          <w:marRight w:val="0"/>
          <w:marTop w:val="0"/>
          <w:marBottom w:val="0"/>
          <w:divBdr>
            <w:top w:val="none" w:sz="0" w:space="0" w:color="auto"/>
            <w:left w:val="none" w:sz="0" w:space="0" w:color="auto"/>
            <w:bottom w:val="none" w:sz="0" w:space="0" w:color="auto"/>
            <w:right w:val="none" w:sz="0" w:space="0" w:color="auto"/>
          </w:divBdr>
          <w:divsChild>
            <w:div w:id="173883193">
              <w:marLeft w:val="0"/>
              <w:marRight w:val="0"/>
              <w:marTop w:val="0"/>
              <w:marBottom w:val="0"/>
              <w:divBdr>
                <w:top w:val="none" w:sz="0" w:space="0" w:color="auto"/>
                <w:left w:val="none" w:sz="0" w:space="0" w:color="auto"/>
                <w:bottom w:val="none" w:sz="0" w:space="0" w:color="auto"/>
                <w:right w:val="none" w:sz="0" w:space="0" w:color="auto"/>
              </w:divBdr>
            </w:div>
          </w:divsChild>
        </w:div>
        <w:div w:id="582186890">
          <w:marLeft w:val="0"/>
          <w:marRight w:val="0"/>
          <w:marTop w:val="0"/>
          <w:marBottom w:val="0"/>
          <w:divBdr>
            <w:top w:val="none" w:sz="0" w:space="0" w:color="auto"/>
            <w:left w:val="none" w:sz="0" w:space="0" w:color="auto"/>
            <w:bottom w:val="none" w:sz="0" w:space="0" w:color="auto"/>
            <w:right w:val="none" w:sz="0" w:space="0" w:color="auto"/>
          </w:divBdr>
          <w:divsChild>
            <w:div w:id="2033266992">
              <w:marLeft w:val="0"/>
              <w:marRight w:val="0"/>
              <w:marTop w:val="0"/>
              <w:marBottom w:val="0"/>
              <w:divBdr>
                <w:top w:val="none" w:sz="0" w:space="0" w:color="auto"/>
                <w:left w:val="none" w:sz="0" w:space="0" w:color="auto"/>
                <w:bottom w:val="none" w:sz="0" w:space="0" w:color="auto"/>
                <w:right w:val="none" w:sz="0" w:space="0" w:color="auto"/>
              </w:divBdr>
            </w:div>
          </w:divsChild>
        </w:div>
        <w:div w:id="1663851913">
          <w:marLeft w:val="0"/>
          <w:marRight w:val="0"/>
          <w:marTop w:val="0"/>
          <w:marBottom w:val="0"/>
          <w:divBdr>
            <w:top w:val="none" w:sz="0" w:space="0" w:color="auto"/>
            <w:left w:val="none" w:sz="0" w:space="0" w:color="auto"/>
            <w:bottom w:val="none" w:sz="0" w:space="0" w:color="auto"/>
            <w:right w:val="none" w:sz="0" w:space="0" w:color="auto"/>
          </w:divBdr>
          <w:divsChild>
            <w:div w:id="443842114">
              <w:marLeft w:val="0"/>
              <w:marRight w:val="0"/>
              <w:marTop w:val="0"/>
              <w:marBottom w:val="0"/>
              <w:divBdr>
                <w:top w:val="none" w:sz="0" w:space="0" w:color="auto"/>
                <w:left w:val="none" w:sz="0" w:space="0" w:color="auto"/>
                <w:bottom w:val="none" w:sz="0" w:space="0" w:color="auto"/>
                <w:right w:val="none" w:sz="0" w:space="0" w:color="auto"/>
              </w:divBdr>
            </w:div>
          </w:divsChild>
        </w:div>
        <w:div w:id="986472953">
          <w:marLeft w:val="0"/>
          <w:marRight w:val="0"/>
          <w:marTop w:val="0"/>
          <w:marBottom w:val="0"/>
          <w:divBdr>
            <w:top w:val="none" w:sz="0" w:space="0" w:color="auto"/>
            <w:left w:val="none" w:sz="0" w:space="0" w:color="auto"/>
            <w:bottom w:val="none" w:sz="0" w:space="0" w:color="auto"/>
            <w:right w:val="none" w:sz="0" w:space="0" w:color="auto"/>
          </w:divBdr>
          <w:divsChild>
            <w:div w:id="89325666">
              <w:marLeft w:val="0"/>
              <w:marRight w:val="0"/>
              <w:marTop w:val="0"/>
              <w:marBottom w:val="0"/>
              <w:divBdr>
                <w:top w:val="none" w:sz="0" w:space="0" w:color="auto"/>
                <w:left w:val="none" w:sz="0" w:space="0" w:color="auto"/>
                <w:bottom w:val="none" w:sz="0" w:space="0" w:color="auto"/>
                <w:right w:val="none" w:sz="0" w:space="0" w:color="auto"/>
              </w:divBdr>
            </w:div>
          </w:divsChild>
        </w:div>
        <w:div w:id="2070809231">
          <w:marLeft w:val="0"/>
          <w:marRight w:val="0"/>
          <w:marTop w:val="0"/>
          <w:marBottom w:val="0"/>
          <w:divBdr>
            <w:top w:val="none" w:sz="0" w:space="0" w:color="auto"/>
            <w:left w:val="none" w:sz="0" w:space="0" w:color="auto"/>
            <w:bottom w:val="none" w:sz="0" w:space="0" w:color="auto"/>
            <w:right w:val="none" w:sz="0" w:space="0" w:color="auto"/>
          </w:divBdr>
          <w:divsChild>
            <w:div w:id="831870635">
              <w:marLeft w:val="0"/>
              <w:marRight w:val="0"/>
              <w:marTop w:val="0"/>
              <w:marBottom w:val="0"/>
              <w:divBdr>
                <w:top w:val="none" w:sz="0" w:space="0" w:color="auto"/>
                <w:left w:val="none" w:sz="0" w:space="0" w:color="auto"/>
                <w:bottom w:val="none" w:sz="0" w:space="0" w:color="auto"/>
                <w:right w:val="none" w:sz="0" w:space="0" w:color="auto"/>
              </w:divBdr>
            </w:div>
          </w:divsChild>
        </w:div>
        <w:div w:id="276722650">
          <w:marLeft w:val="0"/>
          <w:marRight w:val="0"/>
          <w:marTop w:val="0"/>
          <w:marBottom w:val="0"/>
          <w:divBdr>
            <w:top w:val="none" w:sz="0" w:space="0" w:color="auto"/>
            <w:left w:val="none" w:sz="0" w:space="0" w:color="auto"/>
            <w:bottom w:val="none" w:sz="0" w:space="0" w:color="auto"/>
            <w:right w:val="none" w:sz="0" w:space="0" w:color="auto"/>
          </w:divBdr>
          <w:divsChild>
            <w:div w:id="5789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lancast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592D7-35AF-4923-A6D9-631AB7D8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6314</Words>
  <Characters>39781</Characters>
  <Application>Microsoft Office Word</Application>
  <DocSecurity>0</DocSecurity>
  <Lines>2841</Lines>
  <Paragraphs>1355</Paragraphs>
  <ScaleCrop>false</ScaleCrop>
  <HeadingPairs>
    <vt:vector size="2" baseType="variant">
      <vt:variant>
        <vt:lpstr>Title</vt:lpstr>
      </vt:variant>
      <vt:variant>
        <vt:i4>1</vt:i4>
      </vt:variant>
    </vt:vector>
  </HeadingPairs>
  <TitlesOfParts>
    <vt:vector size="1" baseType="lpstr">
      <vt:lpstr>Lancaster University Public Retention Schedule v.1.1.2</vt:lpstr>
    </vt:vector>
  </TitlesOfParts>
  <Company>Lancaster University</Company>
  <LinksUpToDate>false</LinksUpToDate>
  <CharactersWithSpaces>44740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Lancaster University Public Retention Schedule v.1.1.3</dc:title>
  <dc:subject/>
  <dc:creator>Evason, Shea</dc:creator>
  <cp:keywords/>
  <dc:description/>
  <cp:lastModifiedBy>Evason, Shea</cp:lastModifiedBy>
  <cp:revision>3</cp:revision>
  <cp:lastPrinted>2024-06-27T11:00:00Z</cp:lastPrinted>
  <dcterms:created xsi:type="dcterms:W3CDTF">2025-03-05T14:10:00Z</dcterms:created>
  <dcterms:modified xsi:type="dcterms:W3CDTF">2025-03-06T08:59:00Z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a28231-8df9-46cc-842e-44347b381d2e_Enabled">
    <vt:lpwstr>true</vt:lpwstr>
  </property>
  <property fmtid="{D5CDD505-2E9C-101B-9397-08002B2CF9AE}" pid="3" name="MSIP_Label_87a28231-8df9-46cc-842e-44347b381d2e_SetDate">
    <vt:lpwstr>2024-10-30T13:15:20Z</vt:lpwstr>
  </property>
  <property fmtid="{D5CDD505-2E9C-101B-9397-08002B2CF9AE}" pid="4" name="MSIP_Label_87a28231-8df9-46cc-842e-44347b381d2e_Method">
    <vt:lpwstr>Privileged</vt:lpwstr>
  </property>
  <property fmtid="{D5CDD505-2E9C-101B-9397-08002B2CF9AE}" pid="5" name="MSIP_Label_87a28231-8df9-46cc-842e-44347b381d2e_Name">
    <vt:lpwstr>Public</vt:lpwstr>
  </property>
  <property fmtid="{D5CDD505-2E9C-101B-9397-08002B2CF9AE}" pid="6" name="MSIP_Label_87a28231-8df9-46cc-842e-44347b381d2e_SiteId">
    <vt:lpwstr>9c9bcd11-977a-4e9c-a9a0-bc734090164a</vt:lpwstr>
  </property>
  <property fmtid="{D5CDD505-2E9C-101B-9397-08002B2CF9AE}" pid="7" name="MSIP_Label_87a28231-8df9-46cc-842e-44347b381d2e_ActionId">
    <vt:lpwstr>30357d0f-ea58-4dc5-9183-ea101f765d03</vt:lpwstr>
  </property>
  <property fmtid="{D5CDD505-2E9C-101B-9397-08002B2CF9AE}" pid="8" name="MSIP_Label_87a28231-8df9-46cc-842e-44347b381d2e_ContentBits">
    <vt:lpwstr>0</vt:lpwstr>
  </property>
</Properties>
</file>