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C7C" w:rsidP="005B4988" w:rsidRDefault="002E10AF" w14:paraId="7D837892" w14:textId="2C96062A">
      <w:pPr>
        <w:pStyle w:val="Heading1"/>
        <w:ind w:left="-284"/>
        <w:jc w:val="center"/>
        <w:rPr>
          <w:rFonts w:eastAsia="Times New Roman"/>
          <w:color w:val="57BBBD"/>
        </w:rPr>
      </w:pPr>
      <w:bookmarkStart w:name="_Toc531945420" w:id="0"/>
      <w:bookmarkStart w:name="_Toc532246385" w:id="1"/>
      <w:bookmarkStart w:name="_Hlk147480325" w:id="2"/>
      <w:r w:rsidRPr="610E469D" w:rsidR="002E10AF">
        <w:rPr>
          <w:rFonts w:eastAsia="Times New Roman"/>
          <w:color w:val="57BBBD"/>
        </w:rPr>
        <w:t>NTFS</w:t>
      </w:r>
      <w:r w:rsidRPr="610E469D" w:rsidR="00A74010">
        <w:rPr>
          <w:rFonts w:eastAsia="Times New Roman"/>
          <w:color w:val="57BBBD"/>
        </w:rPr>
        <w:t xml:space="preserve"> 202</w:t>
      </w:r>
      <w:r w:rsidRPr="610E469D" w:rsidR="5C18455C">
        <w:rPr>
          <w:rFonts w:eastAsia="Times New Roman"/>
          <w:color w:val="57BBBD"/>
        </w:rPr>
        <w:t>6</w:t>
      </w:r>
      <w:r w:rsidRPr="610E469D" w:rsidR="00FB3C7C">
        <w:rPr>
          <w:rFonts w:eastAsia="Times New Roman"/>
          <w:color w:val="57BBBD"/>
        </w:rPr>
        <w:t xml:space="preserve"> </w:t>
      </w:r>
      <w:r w:rsidRPr="610E469D" w:rsidR="002E10AF">
        <w:rPr>
          <w:rFonts w:eastAsia="Times New Roman"/>
          <w:color w:val="57BBBD"/>
        </w:rPr>
        <w:t>Individual</w:t>
      </w:r>
      <w:r w:rsidRPr="610E469D" w:rsidR="00B82C87">
        <w:rPr>
          <w:rFonts w:eastAsia="Times New Roman"/>
          <w:color w:val="57BBBD"/>
        </w:rPr>
        <w:t xml:space="preserve"> </w:t>
      </w:r>
      <w:r w:rsidRPr="610E469D" w:rsidR="00FB3C7C">
        <w:rPr>
          <w:rFonts w:eastAsia="Times New Roman"/>
          <w:color w:val="57BBBD"/>
        </w:rPr>
        <w:t>Claim Form</w:t>
      </w:r>
      <w:bookmarkEnd w:id="0"/>
      <w:bookmarkEnd w:id="1"/>
      <w:r w:rsidR="002E10AF">
        <w:rPr/>
        <w:t xml:space="preserve"> </w:t>
      </w:r>
    </w:p>
    <w:p w:rsidRPr="005B4988" w:rsidR="005B4988" w:rsidP="005B4988" w:rsidRDefault="005B4988" w14:paraId="37B584C8" w14:textId="77777777">
      <w:pPr>
        <w:pStyle w:val="Heading2"/>
        <w:ind w:left="-709" w:right="-631"/>
        <w:jc w:val="center"/>
      </w:pPr>
      <w:r>
        <w:t>Lancaster University Stage 1 Application</w:t>
      </w:r>
    </w:p>
    <w:bookmarkEnd w:id="2"/>
    <w:p w:rsidRPr="00FB3C7C" w:rsidR="00FB3C7C" w:rsidP="00FB3C7C" w:rsidRDefault="00FB3C7C" w14:paraId="49B3BD5B" w14:textId="77777777"/>
    <w:tbl>
      <w:tblPr>
        <w:tblStyle w:val="TableGrid"/>
        <w:tblW w:w="9669" w:type="dxa"/>
        <w:tblInd w:w="-743" w:type="dxa"/>
        <w:tblLook w:val="04A0" w:firstRow="1" w:lastRow="0" w:firstColumn="1" w:lastColumn="0" w:noHBand="0" w:noVBand="1"/>
      </w:tblPr>
      <w:tblGrid>
        <w:gridCol w:w="3715"/>
        <w:gridCol w:w="5954"/>
      </w:tblGrid>
      <w:tr w:rsidRPr="00FB3C7C" w:rsidR="00FB3C7C" w:rsidTr="610E469D" w14:paraId="36121B58" w14:textId="77777777">
        <w:trPr>
          <w:trHeight w:val="644"/>
        </w:trPr>
        <w:tc>
          <w:tcPr>
            <w:tcW w:w="3715" w:type="dxa"/>
            <w:shd w:val="clear" w:color="auto" w:fill="02A4A6"/>
            <w:tcMar/>
            <w:vAlign w:val="center"/>
          </w:tcPr>
          <w:p w:rsidRPr="00401BF9" w:rsidR="00FB3C7C" w:rsidP="005B4988" w:rsidRDefault="002E10AF" w14:paraId="0F741797" w14:textId="11AFC280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Name</w:t>
            </w:r>
            <w:r w:rsidRPr="00401BF9" w:rsidR="00FB3C7C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tcMar/>
            <w:vAlign w:val="center"/>
          </w:tcPr>
          <w:p w:rsidRPr="00401BF9" w:rsidR="00FB3C7C" w:rsidP="009A441D" w:rsidRDefault="00FB3C7C" w14:paraId="73B9B2ED" w14:textId="25B8122D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FB3C7C" w:rsidTr="610E469D" w14:paraId="017885E3" w14:textId="77777777">
        <w:trPr>
          <w:trHeight w:val="644"/>
        </w:trPr>
        <w:tc>
          <w:tcPr>
            <w:tcW w:w="3715" w:type="dxa"/>
            <w:shd w:val="clear" w:color="auto" w:fill="02A4A6"/>
            <w:tcMar/>
            <w:vAlign w:val="center"/>
          </w:tcPr>
          <w:p w:rsidRPr="00401BF9" w:rsidR="00FB3C7C" w:rsidP="005B4988" w:rsidRDefault="002E10AF" w14:paraId="6FAFD283" w14:textId="5AE8B80A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Department</w:t>
            </w:r>
            <w:r w:rsidRPr="00401BF9" w:rsidR="00FB3C7C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5954" w:type="dxa"/>
            <w:shd w:val="clear" w:color="auto" w:fill="auto"/>
            <w:tcMar/>
            <w:vAlign w:val="center"/>
          </w:tcPr>
          <w:p w:rsidRPr="00401BF9" w:rsidR="00551747" w:rsidP="005B4988" w:rsidRDefault="00551747" w14:paraId="761AE964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A84A0B" w:rsidTr="610E469D" w14:paraId="45CBE6BE" w14:textId="77777777">
        <w:trPr>
          <w:trHeight w:val="644"/>
        </w:trPr>
        <w:tc>
          <w:tcPr>
            <w:tcW w:w="9669" w:type="dxa"/>
            <w:gridSpan w:val="2"/>
            <w:shd w:val="clear" w:color="auto" w:fill="FFFFFF" w:themeFill="background1"/>
            <w:tcMar/>
            <w:vAlign w:val="center"/>
          </w:tcPr>
          <w:p w:rsidRPr="00401BF9" w:rsidR="00A84A0B" w:rsidP="00A84A0B" w:rsidRDefault="00A84A0B" w14:paraId="07B4FFF4" w14:textId="735CF0B3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How much to write for Stage 1: </w:t>
            </w:r>
            <w:r w:rsidRPr="00913ADF" w:rsidR="002E10AF">
              <w:rPr>
                <w:i/>
                <w:iCs/>
              </w:rPr>
              <w:t xml:space="preserve">A full and final NTFS claim has a limit of 1500 words per criterion. At </w:t>
            </w:r>
            <w:r w:rsidRPr="00913ADF" w:rsidR="002E10AF">
              <w:rPr>
                <w:b/>
                <w:i/>
                <w:iCs/>
              </w:rPr>
              <w:t>Stage 1, it is advised that you draft no more than 1000 words per criterion</w:t>
            </w:r>
            <w:r w:rsidRPr="00913ADF" w:rsidR="002E10AF">
              <w:rPr>
                <w:i/>
                <w:iCs/>
              </w:rPr>
              <w:t xml:space="preserve"> </w:t>
            </w:r>
            <w:proofErr w:type="gramStart"/>
            <w:r w:rsidRPr="00913ADF" w:rsidR="002E10AF">
              <w:rPr>
                <w:i/>
                <w:iCs/>
              </w:rPr>
              <w:t>in order to</w:t>
            </w:r>
            <w:proofErr w:type="gramEnd"/>
            <w:r w:rsidRPr="00913ADF" w:rsidR="002E10AF">
              <w:rPr>
                <w:i/>
                <w:iCs/>
              </w:rPr>
              <w:t xml:space="preserve"> leave space to subsequently develop it in light of any feedback.</w:t>
            </w:r>
          </w:p>
        </w:tc>
      </w:tr>
      <w:tr w:rsidRPr="00FB3C7C" w:rsidR="00FB3C7C" w:rsidTr="610E469D" w14:paraId="0C49542A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02A4A6"/>
            <w:tcMar/>
            <w:vAlign w:val="center"/>
          </w:tcPr>
          <w:p w:rsidRPr="00401BF9" w:rsidR="00FB3C7C" w:rsidP="005B4988" w:rsidRDefault="00551747" w14:paraId="3A5FE7B8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</w:pP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</w:rPr>
              <w:t>Context statement (300 words)</w:t>
            </w:r>
          </w:p>
        </w:tc>
      </w:tr>
      <w:tr w:rsidRPr="00FB3C7C" w:rsidR="00551747" w:rsidTr="610E469D" w14:paraId="6498C640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175C9" w:rsidR="00551747" w:rsidP="00F4140A" w:rsidRDefault="00551747" w14:paraId="5AF42E15" w14:textId="1E67BD4E">
            <w:pPr>
              <w:rPr>
                <w:rFonts w:ascii="Arial" w:hAnsi="Arial" w:eastAsia="Chalet-LondonNineteenSixty" w:cs="Arial"/>
                <w:bCs/>
                <w:color w:val="FFFFFF"/>
                <w:spacing w:val="-2"/>
                <w:sz w:val="24"/>
              </w:rPr>
            </w:pPr>
          </w:p>
        </w:tc>
      </w:tr>
      <w:tr w:rsidRPr="00FB3C7C" w:rsidR="00551747" w:rsidTr="610E469D" w14:paraId="49D9479A" w14:textId="77777777">
        <w:trPr>
          <w:trHeight w:val="683"/>
        </w:trPr>
        <w:tc>
          <w:tcPr>
            <w:tcW w:w="9669" w:type="dxa"/>
            <w:gridSpan w:val="2"/>
            <w:tcBorders>
              <w:bottom w:val="single" w:color="auto" w:sz="4" w:space="0"/>
            </w:tcBorders>
            <w:shd w:val="clear" w:color="auto" w:fill="02A4A6"/>
            <w:tcMar/>
            <w:vAlign w:val="center"/>
          </w:tcPr>
          <w:p w:rsidRPr="00401BF9" w:rsidR="00551747" w:rsidP="005B4988" w:rsidRDefault="002E10AF" w14:paraId="53FA714C" w14:textId="388EFA42">
            <w:pPr>
              <w:spacing w:before="80" w:after="80"/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</w:rPr>
            </w:pP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NTFS</w:t>
            </w:r>
            <w:r w:rsidRPr="00401BF9" w:rsidR="00551747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 xml:space="preserve"> Award Criteria</w:t>
            </w:r>
          </w:p>
        </w:tc>
      </w:tr>
      <w:tr w:rsidRPr="00FB3C7C" w:rsidR="00FB3C7C" w:rsidTr="610E469D" w14:paraId="4D0AA024" w14:textId="77777777">
        <w:trPr>
          <w:trHeight w:val="683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2A6A4"/>
            <w:tcMar/>
            <w:vAlign w:val="center"/>
          </w:tcPr>
          <w:p w:rsidRPr="00401BF9" w:rsidR="00FB3C7C" w:rsidP="610E469D" w:rsidRDefault="00FB3C7C" w14:paraId="598550F9" w14:textId="244D59CB">
            <w:pPr>
              <w:spacing w:before="80" w:after="80"/>
              <w:rPr>
                <w:rFonts w:ascii="Arial" w:hAnsi="Arial" w:eastAsia="Chalet-LondonNineteenSixty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610E469D" w:rsidR="596E4C00">
              <w:rPr>
                <w:rFonts w:ascii="Arial" w:hAnsi="Arial" w:eastAsia="Chalet-LondonNineteenSixty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Criterion 1: Individual Excellence</w:t>
            </w:r>
          </w:p>
          <w:p w:rsidRPr="00401BF9" w:rsidR="00FB3C7C" w:rsidP="610E469D" w:rsidRDefault="00FB3C7C" w14:paraId="56E72B9F" w14:textId="18E1BC10">
            <w:pPr>
              <w:spacing w:before="80" w:after="80"/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</w:pPr>
            <w:r w:rsidRPr="610E469D" w:rsidR="596E4C00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 xml:space="preserve">Evidence of enhancing and transforming student outcomes and/or the teaching profession; </w:t>
            </w:r>
            <w:r w:rsidRPr="610E469D" w:rsidR="596E4C00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>demonstrating</w:t>
            </w:r>
            <w:r w:rsidRPr="610E469D" w:rsidR="596E4C00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 xml:space="preserve"> impact </w:t>
            </w:r>
            <w:r w:rsidRPr="610E469D" w:rsidR="596E4C00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>commensurate</w:t>
            </w:r>
            <w:r w:rsidRPr="610E469D" w:rsidR="596E4C00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 xml:space="preserve"> with the individual’s context and the opportunities afforded by it.</w:t>
            </w:r>
          </w:p>
          <w:p w:rsidRPr="00401BF9" w:rsidR="00FB3C7C" w:rsidP="610E469D" w:rsidRDefault="00FB3C7C" w14:paraId="29C03053" w14:textId="72B173B6">
            <w:pPr>
              <w:spacing w:before="80" w:after="80"/>
              <w:rPr>
                <w:rFonts w:ascii="Arial" w:hAnsi="Arial" w:eastAsia="Chalet-LondonNineteenSixty" w:cs="Arial"/>
                <w:color w:val="FFFFFF" w:themeColor="background1" w:themeTint="FF" w:themeShade="FF"/>
                <w:spacing w:val="-2"/>
                <w:sz w:val="24"/>
                <w:szCs w:val="24"/>
              </w:rPr>
            </w:pPr>
          </w:p>
        </w:tc>
      </w:tr>
      <w:tr w:rsidRPr="00FB3C7C" w:rsidR="00FB3C7C" w:rsidTr="610E469D" w14:paraId="6681830C" w14:textId="77777777">
        <w:trPr>
          <w:trHeight w:val="706"/>
        </w:trPr>
        <w:tc>
          <w:tcPr>
            <w:tcW w:w="966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401BF9" w:rsidR="00FB3C7C" w:rsidP="00F4140A" w:rsidRDefault="00FB3C7C" w14:paraId="0F8117FA" w14:textId="2B9DDD75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FB3C7C" w:rsidTr="610E469D" w14:paraId="118AD001" w14:textId="77777777">
        <w:trPr>
          <w:trHeight w:val="683"/>
        </w:trPr>
        <w:tc>
          <w:tcPr>
            <w:tcW w:w="9669" w:type="dxa"/>
            <w:gridSpan w:val="2"/>
            <w:shd w:val="clear" w:color="auto" w:fill="02A6A4"/>
            <w:tcMar/>
            <w:vAlign w:val="center"/>
          </w:tcPr>
          <w:p w:rsidRPr="00401BF9" w:rsidR="00FB3C7C" w:rsidP="610E469D" w:rsidRDefault="00FB3C7C" w14:paraId="2FB1D4C8" w14:textId="10DDCC88">
            <w:pPr>
              <w:spacing w:before="80" w:after="80"/>
              <w:rPr>
                <w:rFonts w:ascii="Arial" w:hAnsi="Arial" w:eastAsia="Chalet-LondonNineteenSixty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610E469D" w:rsidR="78C0204B">
              <w:rPr>
                <w:rFonts w:ascii="Arial" w:hAnsi="Arial" w:eastAsia="Chalet-LondonNineteenSixty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Criterion 2: Raising the profile of excellence</w:t>
            </w:r>
          </w:p>
          <w:p w:rsidRPr="00401BF9" w:rsidR="00FB3C7C" w:rsidP="610E469D" w:rsidRDefault="00FB3C7C" w14:paraId="5F688805" w14:textId="262ACA7C">
            <w:pPr>
              <w:pStyle w:val="Normal"/>
              <w:spacing w:before="80" w:after="80"/>
            </w:pPr>
            <w:r w:rsidRPr="610E469D" w:rsidR="78C0204B">
              <w:rPr>
                <w:rFonts w:ascii="Arial" w:hAnsi="Arial" w:eastAsia="Chalet-LondonNineteenSixty" w:cs="Arial"/>
                <w:color w:val="FFFFFF" w:themeColor="background1" w:themeTint="FF" w:themeShade="FF"/>
                <w:sz w:val="24"/>
                <w:szCs w:val="24"/>
              </w:rPr>
              <w:t>Evidence of supporting colleagues and influencing support for student learning and/or the teaching profession; including demonstrating impact and engagement beyond the nominee’s immediate academic or professional role.</w:t>
            </w:r>
          </w:p>
          <w:p w:rsidRPr="00401BF9" w:rsidR="00FB3C7C" w:rsidP="610E469D" w:rsidRDefault="00FB3C7C" w14:paraId="7462E8D3" w14:textId="7FA9A588">
            <w:pPr>
              <w:spacing w:before="80" w:after="80"/>
              <w:rPr>
                <w:rFonts w:ascii="Arial" w:hAnsi="Arial" w:eastAsia="Chalet-LondonNineteenSixty" w:cs="Arial"/>
                <w:color w:val="FFFFFF" w:themeColor="background1" w:themeTint="FF" w:themeShade="FF"/>
                <w:spacing w:val="-2"/>
                <w:sz w:val="24"/>
                <w:szCs w:val="24"/>
              </w:rPr>
            </w:pPr>
          </w:p>
        </w:tc>
      </w:tr>
      <w:tr w:rsidRPr="00FB3C7C" w:rsidR="00FB3C7C" w:rsidTr="610E469D" w14:paraId="5694F658" w14:textId="77777777">
        <w:trPr>
          <w:trHeight w:val="706"/>
        </w:trPr>
        <w:tc>
          <w:tcPr>
            <w:tcW w:w="9669" w:type="dxa"/>
            <w:gridSpan w:val="2"/>
            <w:shd w:val="clear" w:color="auto" w:fill="auto"/>
            <w:tcMar/>
            <w:vAlign w:val="center"/>
          </w:tcPr>
          <w:p w:rsidRPr="00611F9A" w:rsidR="00FB3C7C" w:rsidP="00987BEE" w:rsidRDefault="00FB3C7C" w14:paraId="1500B10D" w14:textId="1D84F88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</w:rPr>
            </w:pPr>
          </w:p>
        </w:tc>
      </w:tr>
      <w:tr w:rsidRPr="00FB3C7C" w:rsidR="002E10AF" w:rsidTr="610E469D" w14:paraId="5AA5AD8B" w14:textId="77777777">
        <w:trPr>
          <w:trHeight w:val="300"/>
        </w:trPr>
        <w:tc>
          <w:tcPr>
            <w:tcW w:w="9669" w:type="dxa"/>
            <w:gridSpan w:val="2"/>
            <w:shd w:val="clear" w:color="auto" w:fill="02A6A4"/>
            <w:tcMar/>
            <w:vAlign w:val="center"/>
          </w:tcPr>
          <w:p w:rsidRPr="00611F9A" w:rsidR="002E10AF" w:rsidP="610E469D" w:rsidRDefault="002E10AF" w14:paraId="1FC7ABE1" w14:textId="1E463DF5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proofErr w:type="gramStart"/>
            <w:proofErr w:type="gramEnd"/>
            <w:r w:rsidRPr="610E469D" w:rsidR="4ED9A49D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Criterion 3: Developing excellence</w:t>
            </w:r>
          </w:p>
          <w:p w:rsidRPr="00611F9A" w:rsidR="002E10AF" w:rsidP="610E469D" w:rsidRDefault="002E10AF" w14:paraId="39D5F70F" w14:textId="7995CAE6">
            <w:pPr>
              <w:pStyle w:val="Normal"/>
              <w:rPr>
                <w:rFonts w:ascii="Arial" w:hAnsi="Arial" w:eastAsia="Arial" w:cs="Arial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610E469D" w:rsidR="4ED9A49D">
              <w:rPr>
                <w:rFonts w:ascii="Arial" w:hAnsi="Arial" w:eastAsia="Arial" w:cs="Arial"/>
                <w:noProof w:val="0"/>
                <w:color w:val="FFFFFF" w:themeColor="background1" w:themeTint="FF" w:themeShade="FF"/>
                <w:sz w:val="24"/>
                <w:szCs w:val="24"/>
                <w:lang w:val="en-US"/>
              </w:rPr>
              <w:t>Show the nominee’s commitment to and impact of ongoing professional development with regard to teaching and learning and/or learning support.</w:t>
            </w:r>
          </w:p>
          <w:p w:rsidRPr="00611F9A" w:rsidR="002E10AF" w:rsidP="610E469D" w:rsidRDefault="002E10AF" w14:paraId="1B9267D2" w14:textId="4041E4F4">
            <w:pPr>
              <w:pStyle w:val="Normal"/>
              <w:spacing w:before="0" w:beforeAutospacing="off" w:after="0" w:afterAutospacing="off" w:line="259" w:lineRule="auto"/>
              <w:ind w:left="853" w:right="171"/>
              <w:jc w:val="both"/>
              <w:rPr>
                <w:rFonts w:ascii="Arial" w:hAnsi="Arial" w:eastAsia="Arial" w:cs="Arial"/>
                <w:noProof w:val="0"/>
                <w:spacing w:val="-2"/>
                <w:sz w:val="24"/>
                <w:szCs w:val="24"/>
                <w:lang w:val="en-US"/>
              </w:rPr>
            </w:pPr>
          </w:p>
        </w:tc>
      </w:tr>
      <w:tr w:rsidRPr="00FB3C7C" w:rsidR="002E10AF" w:rsidTr="610E469D" w14:paraId="575D8B11" w14:textId="77777777">
        <w:trPr>
          <w:trHeight w:val="706"/>
        </w:trPr>
        <w:tc>
          <w:tcPr>
            <w:tcW w:w="9669" w:type="dxa"/>
            <w:gridSpan w:val="2"/>
            <w:shd w:val="clear" w:color="auto" w:fill="auto"/>
            <w:tcMar/>
            <w:vAlign w:val="center"/>
          </w:tcPr>
          <w:p w:rsidRPr="00611F9A" w:rsidR="002E10AF" w:rsidP="002E10AF" w:rsidRDefault="002E10AF" w14:paraId="06005F88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</w:rPr>
            </w:pPr>
          </w:p>
        </w:tc>
      </w:tr>
      <w:tr w:rsidRPr="00FB3C7C" w:rsidR="002E10AF" w:rsidTr="610E469D" w14:paraId="46A3FC1D" w14:textId="77777777">
        <w:trPr>
          <w:trHeight w:val="688"/>
        </w:trPr>
        <w:tc>
          <w:tcPr>
            <w:tcW w:w="3715" w:type="dxa"/>
            <w:shd w:val="clear" w:color="auto" w:fill="auto"/>
            <w:tcMar/>
            <w:vAlign w:val="center"/>
          </w:tcPr>
          <w:p w:rsidRPr="00401BF9" w:rsidR="002E10AF" w:rsidP="002E10AF" w:rsidRDefault="002E10AF" w14:paraId="2BBB77C5" w14:textId="77777777">
            <w:pPr>
              <w:spacing w:before="80" w:after="80"/>
              <w:rPr>
                <w:rFonts w:ascii="Arial" w:hAnsi="Arial" w:eastAsia="Chalet-LondonNineteenSixty" w:cs="Arial"/>
                <w:b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auto"/>
                <w:spacing w:val="-2"/>
                <w:sz w:val="24"/>
                <w:szCs w:val="24"/>
              </w:rPr>
              <w:t>Total word count</w:t>
            </w:r>
          </w:p>
        </w:tc>
        <w:tc>
          <w:tcPr>
            <w:tcW w:w="5954" w:type="dxa"/>
            <w:shd w:val="clear" w:color="auto" w:fill="auto"/>
            <w:tcMar/>
            <w:vAlign w:val="center"/>
          </w:tcPr>
          <w:p w:rsidRPr="00E02A63" w:rsidR="002E10AF" w:rsidP="002E10AF" w:rsidRDefault="002E10AF" w14:paraId="51EE8653" w14:textId="113F13A2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  <w:tr w:rsidRPr="00FB3C7C" w:rsidR="002E10AF" w:rsidTr="610E469D" w14:paraId="084B894B" w14:textId="77777777">
        <w:trPr>
          <w:trHeight w:val="683"/>
        </w:trPr>
        <w:tc>
          <w:tcPr>
            <w:tcW w:w="9669" w:type="dxa"/>
            <w:gridSpan w:val="2"/>
            <w:shd w:val="clear" w:color="auto" w:fill="02A4A6"/>
            <w:tcMar/>
            <w:vAlign w:val="center"/>
          </w:tcPr>
          <w:p w:rsidRPr="00401BF9" w:rsidR="002E10AF" w:rsidP="002E10AF" w:rsidRDefault="002E10AF" w14:paraId="1C0BB5D6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  <w:r w:rsidRPr="00401BF9"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Reference</w:t>
            </w:r>
            <w:r>
              <w:rPr>
                <w:rFonts w:ascii="Arial" w:hAnsi="Arial" w:eastAsia="Chalet-LondonNineteenSixty" w:cs="Arial"/>
                <w:b/>
                <w:color w:val="FFFFFF"/>
                <w:spacing w:val="-2"/>
                <w:sz w:val="24"/>
                <w:szCs w:val="24"/>
              </w:rPr>
              <w:t>s</w:t>
            </w:r>
          </w:p>
        </w:tc>
      </w:tr>
      <w:tr w:rsidRPr="00FB3C7C" w:rsidR="002E10AF" w:rsidTr="610E469D" w14:paraId="3CCD1AE1" w14:textId="77777777">
        <w:trPr>
          <w:trHeight w:val="706"/>
        </w:trPr>
        <w:tc>
          <w:tcPr>
            <w:tcW w:w="9669" w:type="dxa"/>
            <w:gridSpan w:val="2"/>
            <w:shd w:val="clear" w:color="auto" w:fill="auto"/>
            <w:tcMar/>
            <w:vAlign w:val="center"/>
          </w:tcPr>
          <w:p w:rsidRPr="00401BF9" w:rsidR="002E10AF" w:rsidP="002E10AF" w:rsidRDefault="002E10AF" w14:paraId="22CD65F5" w14:textId="77777777">
            <w:pPr>
              <w:spacing w:before="80" w:after="80"/>
              <w:rPr>
                <w:rFonts w:ascii="Arial" w:hAnsi="Arial" w:eastAsia="Chalet-LondonNineteenSixty" w:cs="Arial"/>
                <w:color w:val="auto"/>
                <w:spacing w:val="-2"/>
                <w:sz w:val="24"/>
                <w:szCs w:val="24"/>
              </w:rPr>
            </w:pPr>
          </w:p>
        </w:tc>
      </w:tr>
    </w:tbl>
    <w:p w:rsidRPr="00616BB3" w:rsidR="002E0611" w:rsidP="00D16BFB" w:rsidRDefault="002E0611" w14:paraId="238D1064" w14:textId="77777777"/>
    <w:sectPr w:rsidRPr="00616BB3" w:rsidR="002E0611" w:rsidSect="005B4988">
      <w:headerReference w:type="default" r:id="rId10"/>
      <w:footerReference w:type="default" r:id="rId11"/>
      <w:pgSz w:w="11900" w:h="16840" w:orient="portrait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156" w:rsidP="00A74010" w:rsidRDefault="00714156" w14:paraId="6A178644" w14:textId="77777777">
      <w:r>
        <w:separator/>
      </w:r>
    </w:p>
  </w:endnote>
  <w:endnote w:type="continuationSeparator" w:id="0">
    <w:p w:rsidR="00714156" w:rsidP="00A74010" w:rsidRDefault="00714156" w14:paraId="0592D9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355CE" w:rsidR="00A74010" w:rsidRDefault="005175C9" w14:paraId="3B871B1E" w14:textId="33109EC2">
    <w:pPr>
      <w:pStyle w:val="Footer"/>
      <w:rPr>
        <w:rFonts w:ascii="Arial" w:hAnsi="Arial" w:cs="Arial"/>
        <w:sz w:val="18"/>
        <w:szCs w:val="18"/>
      </w:rPr>
    </w:pPr>
    <w:r w:rsidRPr="610E469D" w:rsidR="610E469D">
      <w:rPr>
        <w:rFonts w:ascii="Arial" w:hAnsi="Arial" w:cs="Arial"/>
        <w:sz w:val="18"/>
        <w:szCs w:val="18"/>
      </w:rPr>
      <w:t>NTFS</w:t>
    </w:r>
    <w:r w:rsidRPr="610E469D" w:rsidR="610E469D">
      <w:rPr>
        <w:rFonts w:ascii="Arial" w:hAnsi="Arial" w:cs="Arial"/>
        <w:sz w:val="18"/>
        <w:szCs w:val="18"/>
      </w:rPr>
      <w:t xml:space="preserve"> 202</w:t>
    </w:r>
    <w:r w:rsidRPr="610E469D" w:rsidR="610E469D">
      <w:rPr>
        <w:rFonts w:ascii="Arial" w:hAnsi="Arial" w:cs="Arial"/>
        <w:sz w:val="18"/>
        <w:szCs w:val="18"/>
      </w:rPr>
      <w:t>6</w:t>
    </w:r>
    <w:r w:rsidRPr="610E469D" w:rsidR="610E469D">
      <w:rPr>
        <w:rFonts w:ascii="Arial" w:hAnsi="Arial" w:cs="Arial"/>
        <w:sz w:val="18"/>
        <w:szCs w:val="18"/>
      </w:rPr>
      <w:t xml:space="preserve"> – </w:t>
    </w:r>
    <w:r w:rsidRPr="610E469D" w:rsidR="610E469D">
      <w:rPr>
        <w:rFonts w:ascii="Arial" w:hAnsi="Arial" w:cs="Arial"/>
        <w:sz w:val="18"/>
        <w:szCs w:val="18"/>
      </w:rPr>
      <w:t>stage 1</w:t>
    </w:r>
    <w:r w:rsidRPr="610E469D" w:rsidR="610E469D">
      <w:rPr>
        <w:rFonts w:ascii="Arial" w:hAnsi="Arial" w:cs="Arial"/>
        <w:sz w:val="18"/>
        <w:szCs w:val="18"/>
      </w:rPr>
      <w:t xml:space="preserve"> </w:t>
    </w:r>
  </w:p>
  <w:p w:rsidR="00A74010" w:rsidRDefault="00A74010" w14:paraId="492829A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156" w:rsidP="00A74010" w:rsidRDefault="00714156" w14:paraId="49AF802A" w14:textId="77777777">
      <w:r>
        <w:separator/>
      </w:r>
    </w:p>
  </w:footnote>
  <w:footnote w:type="continuationSeparator" w:id="0">
    <w:p w:rsidR="00714156" w:rsidP="00A74010" w:rsidRDefault="00714156" w14:paraId="346FA6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4988" w:rsidRDefault="002E10AF" w14:paraId="0F3567E7" w14:textId="62A2A5AA">
    <w:pPr>
      <w:pStyle w:val="Header"/>
    </w:pPr>
    <w:r>
      <w:rPr>
        <w:rFonts w:ascii="Arial" w:hAnsi="Arial" w:eastAsia="Times New Roman" w:cs="Times New Roman"/>
        <w:noProof/>
        <w:color w:val="02A4A6"/>
        <w:spacing w:val="-2"/>
        <w:sz w:val="40"/>
        <w:szCs w:val="48"/>
        <w:lang w:eastAsia="en-GB"/>
      </w:rPr>
      <w:drawing>
        <wp:anchor distT="0" distB="0" distL="114300" distR="114300" simplePos="0" relativeHeight="251659264" behindDoc="0" locked="0" layoutInCell="1" allowOverlap="1" wp14:anchorId="1588CF91" wp14:editId="204780D7">
          <wp:simplePos x="0" y="0"/>
          <wp:positionH relativeFrom="column">
            <wp:posOffset>2686050</wp:posOffset>
          </wp:positionH>
          <wp:positionV relativeFrom="paragraph">
            <wp:posOffset>-81280</wp:posOffset>
          </wp:positionV>
          <wp:extent cx="1492250" cy="338455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1" r="35687"/>
                  <a:stretch/>
                </pic:blipFill>
                <pic:spPr bwMode="auto">
                  <a:xfrm>
                    <a:off x="0" y="0"/>
                    <a:ext cx="149225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5326AA" wp14:editId="5DFEEAD5">
          <wp:simplePos x="0" y="0"/>
          <wp:positionH relativeFrom="column">
            <wp:posOffset>4226560</wp:posOffset>
          </wp:positionH>
          <wp:positionV relativeFrom="paragraph">
            <wp:posOffset>-169545</wp:posOffset>
          </wp:positionV>
          <wp:extent cx="1767205" cy="419100"/>
          <wp:effectExtent l="0" t="0" r="4445" b="0"/>
          <wp:wrapNone/>
          <wp:docPr id="1270365578" name="Picture 1" descr="National Teaching Fellowship Scheme | Advance 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Teaching Fellowship Scheme | Advance H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87" b="34950"/>
                  <a:stretch/>
                </pic:blipFill>
                <pic:spPr bwMode="auto">
                  <a:xfrm>
                    <a:off x="0" y="0"/>
                    <a:ext cx="17672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10E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01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85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B21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628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A86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9B4B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B40C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A70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666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600397"/>
    <w:multiLevelType w:val="hybridMultilevel"/>
    <w:tmpl w:val="ED6E4174"/>
    <w:lvl w:ilvl="0" w:tplc="94CA9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31BDA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B1378A4"/>
    <w:multiLevelType w:val="hybridMultilevel"/>
    <w:tmpl w:val="DCE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174CC9"/>
    <w:multiLevelType w:val="hybridMultilevel"/>
    <w:tmpl w:val="5C3A861E"/>
    <w:lvl w:ilvl="0" w:tplc="25689248">
      <w:start w:val="1"/>
      <w:numFmt w:val="bullet"/>
      <w:pStyle w:val="HEABulletPoints"/>
      <w:lvlText w:val=""/>
      <w:lvlJc w:val="left"/>
      <w:pPr>
        <w:ind w:left="720" w:hanging="360"/>
      </w:pPr>
      <w:rPr>
        <w:rFonts w:hint="default" w:ascii="Symbol" w:hAnsi="Symbol"/>
        <w:color w:val="FFA1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11732F"/>
    <w:multiLevelType w:val="hybridMultilevel"/>
    <w:tmpl w:val="220EE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2F79F8"/>
    <w:multiLevelType w:val="hybridMultilevel"/>
    <w:tmpl w:val="3FF053B6"/>
    <w:lvl w:ilvl="0" w:tplc="4E6AAB68">
      <w:start w:val="1"/>
      <w:numFmt w:val="decimal"/>
      <w:pStyle w:val="HEANumberings"/>
      <w:lvlText w:val="%1."/>
      <w:lvlJc w:val="left"/>
      <w:pPr>
        <w:ind w:left="720" w:hanging="360"/>
      </w:pPr>
      <w:rPr>
        <w:rFonts w:hint="default"/>
        <w:color w:val="FFA14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B1A80"/>
    <w:multiLevelType w:val="hybridMultilevel"/>
    <w:tmpl w:val="9C74A8EA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E435B"/>
    <w:multiLevelType w:val="hybridMultilevel"/>
    <w:tmpl w:val="8D581306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70F19"/>
    <w:multiLevelType w:val="hybridMultilevel"/>
    <w:tmpl w:val="DEA2830A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E2BEA"/>
    <w:multiLevelType w:val="hybridMultilevel"/>
    <w:tmpl w:val="CA769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4FD3DF9"/>
    <w:multiLevelType w:val="hybridMultilevel"/>
    <w:tmpl w:val="605AB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8C794F"/>
    <w:multiLevelType w:val="hybridMultilevel"/>
    <w:tmpl w:val="A96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664F"/>
    <w:multiLevelType w:val="hybridMultilevel"/>
    <w:tmpl w:val="83A4B07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5FC25F2"/>
    <w:multiLevelType w:val="hybridMultilevel"/>
    <w:tmpl w:val="D944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C5B7B"/>
    <w:multiLevelType w:val="hybridMultilevel"/>
    <w:tmpl w:val="A3321D42"/>
    <w:lvl w:ilvl="0" w:tplc="631CBD10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A3901"/>
    <w:multiLevelType w:val="hybridMultilevel"/>
    <w:tmpl w:val="B596B3E4"/>
    <w:lvl w:ilvl="0" w:tplc="C164B378">
      <w:start w:val="1"/>
      <w:numFmt w:val="bullet"/>
      <w:pStyle w:val="HEABulletpoints0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B65182"/>
    <w:multiLevelType w:val="hybridMultilevel"/>
    <w:tmpl w:val="7F0E9894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62CFB"/>
    <w:multiLevelType w:val="hybridMultilevel"/>
    <w:tmpl w:val="8F9A7F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BD67372"/>
    <w:multiLevelType w:val="hybridMultilevel"/>
    <w:tmpl w:val="44E6B2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6C31436"/>
    <w:multiLevelType w:val="hybridMultilevel"/>
    <w:tmpl w:val="1A6267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833B67"/>
    <w:multiLevelType w:val="hybridMultilevel"/>
    <w:tmpl w:val="4E768F54"/>
    <w:lvl w:ilvl="0" w:tplc="256AA854">
      <w:start w:val="1"/>
      <w:numFmt w:val="bullet"/>
      <w:pStyle w:val="HEABullets"/>
      <w:lvlText w:val=""/>
      <w:lvlJc w:val="left"/>
      <w:pPr>
        <w:ind w:left="720" w:hanging="360"/>
      </w:pPr>
      <w:rPr>
        <w:rFonts w:hint="default" w:ascii="Symbol" w:hAnsi="Symbol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073FFA"/>
    <w:multiLevelType w:val="hybridMultilevel"/>
    <w:tmpl w:val="23CCB0A6"/>
    <w:lvl w:ilvl="0" w:tplc="4E9E576C">
      <w:start w:val="1"/>
      <w:numFmt w:val="decimal"/>
      <w:pStyle w:val="HE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5166A"/>
    <w:multiLevelType w:val="hybridMultilevel"/>
    <w:tmpl w:val="31947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164E2D"/>
    <w:multiLevelType w:val="hybridMultilevel"/>
    <w:tmpl w:val="909E9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C4F60"/>
    <w:multiLevelType w:val="hybridMultilevel"/>
    <w:tmpl w:val="A1AAA7FC"/>
    <w:lvl w:ilvl="0" w:tplc="5976909A">
      <w:start w:val="1"/>
      <w:numFmt w:val="decimal"/>
      <w:lvlText w:val="%1."/>
      <w:lvlJc w:val="left"/>
      <w:pPr>
        <w:ind w:left="720" w:hanging="360"/>
      </w:pPr>
      <w:rPr>
        <w:rFonts w:hint="default" w:ascii="Gill Sans MT" w:hAnsi="Gill Sans MT"/>
        <w:color w:val="007AA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4610"/>
    <w:multiLevelType w:val="hybridMultilevel"/>
    <w:tmpl w:val="45B6AB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19262081">
    <w:abstractNumId w:val="11"/>
  </w:num>
  <w:num w:numId="2" w16cid:durableId="1690259735">
    <w:abstractNumId w:val="29"/>
  </w:num>
  <w:num w:numId="3" w16cid:durableId="156967014">
    <w:abstractNumId w:val="15"/>
  </w:num>
  <w:num w:numId="4" w16cid:durableId="573471845">
    <w:abstractNumId w:val="33"/>
  </w:num>
  <w:num w:numId="5" w16cid:durableId="1272668329">
    <w:abstractNumId w:val="25"/>
  </w:num>
  <w:num w:numId="6" w16cid:durableId="281159573">
    <w:abstractNumId w:val="17"/>
  </w:num>
  <w:num w:numId="7" w16cid:durableId="794829540">
    <w:abstractNumId w:val="16"/>
  </w:num>
  <w:num w:numId="8" w16cid:durableId="1422216589">
    <w:abstractNumId w:val="9"/>
  </w:num>
  <w:num w:numId="9" w16cid:durableId="861896687">
    <w:abstractNumId w:val="8"/>
  </w:num>
  <w:num w:numId="10" w16cid:durableId="1859461524">
    <w:abstractNumId w:val="7"/>
  </w:num>
  <w:num w:numId="11" w16cid:durableId="859857731">
    <w:abstractNumId w:val="6"/>
  </w:num>
  <w:num w:numId="12" w16cid:durableId="1435789373">
    <w:abstractNumId w:val="5"/>
  </w:num>
  <w:num w:numId="13" w16cid:durableId="1436360912">
    <w:abstractNumId w:val="4"/>
  </w:num>
  <w:num w:numId="14" w16cid:durableId="801313351">
    <w:abstractNumId w:val="3"/>
  </w:num>
  <w:num w:numId="15" w16cid:durableId="1350177730">
    <w:abstractNumId w:val="2"/>
  </w:num>
  <w:num w:numId="16" w16cid:durableId="2077818915">
    <w:abstractNumId w:val="1"/>
  </w:num>
  <w:num w:numId="17" w16cid:durableId="1072314636">
    <w:abstractNumId w:val="0"/>
  </w:num>
  <w:num w:numId="18" w16cid:durableId="624970636">
    <w:abstractNumId w:val="23"/>
  </w:num>
  <w:num w:numId="19" w16cid:durableId="1414623321">
    <w:abstractNumId w:val="24"/>
  </w:num>
  <w:num w:numId="20" w16cid:durableId="882212340">
    <w:abstractNumId w:val="32"/>
  </w:num>
  <w:num w:numId="21" w16cid:durableId="1571303629">
    <w:abstractNumId w:val="30"/>
  </w:num>
  <w:num w:numId="22" w16cid:durableId="73473978">
    <w:abstractNumId w:val="12"/>
  </w:num>
  <w:num w:numId="23" w16cid:durableId="47918988">
    <w:abstractNumId w:val="14"/>
  </w:num>
  <w:num w:numId="24" w16cid:durableId="1545554064">
    <w:abstractNumId w:val="10"/>
  </w:num>
  <w:num w:numId="25" w16cid:durableId="379551079">
    <w:abstractNumId w:val="26"/>
  </w:num>
  <w:num w:numId="26" w16cid:durableId="49959826">
    <w:abstractNumId w:val="28"/>
  </w:num>
  <w:num w:numId="27" w16cid:durableId="2077780243">
    <w:abstractNumId w:val="34"/>
  </w:num>
  <w:num w:numId="28" w16cid:durableId="608051782">
    <w:abstractNumId w:val="21"/>
  </w:num>
  <w:num w:numId="29" w16cid:durableId="974917201">
    <w:abstractNumId w:val="27"/>
  </w:num>
  <w:num w:numId="30" w16cid:durableId="2111050035">
    <w:abstractNumId w:val="22"/>
  </w:num>
  <w:num w:numId="31" w16cid:durableId="1902593342">
    <w:abstractNumId w:val="18"/>
  </w:num>
  <w:num w:numId="32" w16cid:durableId="525027645">
    <w:abstractNumId w:val="13"/>
  </w:num>
  <w:num w:numId="33" w16cid:durableId="128402338">
    <w:abstractNumId w:val="31"/>
  </w:num>
  <w:num w:numId="34" w16cid:durableId="2007052329">
    <w:abstractNumId w:val="19"/>
  </w:num>
  <w:num w:numId="35" w16cid:durableId="1799032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lang="en-GB" w:vendorID="64" w:dllVersion="0" w:nlCheck="1" w:checkStyle="0" w:appName="MSWord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3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7C"/>
    <w:rsid w:val="00054C26"/>
    <w:rsid w:val="000707AF"/>
    <w:rsid w:val="000A76A2"/>
    <w:rsid w:val="000D050B"/>
    <w:rsid w:val="00172BE2"/>
    <w:rsid w:val="001A1D5F"/>
    <w:rsid w:val="001B7B37"/>
    <w:rsid w:val="001D51C8"/>
    <w:rsid w:val="00224DCB"/>
    <w:rsid w:val="00266006"/>
    <w:rsid w:val="00271F82"/>
    <w:rsid w:val="002850B3"/>
    <w:rsid w:val="002C0CF4"/>
    <w:rsid w:val="002E0611"/>
    <w:rsid w:val="002E10AF"/>
    <w:rsid w:val="00301648"/>
    <w:rsid w:val="00371387"/>
    <w:rsid w:val="00401BF9"/>
    <w:rsid w:val="00451FE4"/>
    <w:rsid w:val="00453FD6"/>
    <w:rsid w:val="00457409"/>
    <w:rsid w:val="00461E4D"/>
    <w:rsid w:val="005175C9"/>
    <w:rsid w:val="00551747"/>
    <w:rsid w:val="005B4988"/>
    <w:rsid w:val="005F5623"/>
    <w:rsid w:val="006077BC"/>
    <w:rsid w:val="00611F9A"/>
    <w:rsid w:val="00616BB3"/>
    <w:rsid w:val="006275A9"/>
    <w:rsid w:val="00643D21"/>
    <w:rsid w:val="00667C2A"/>
    <w:rsid w:val="006A457D"/>
    <w:rsid w:val="006B541F"/>
    <w:rsid w:val="007076C1"/>
    <w:rsid w:val="00714156"/>
    <w:rsid w:val="007549CF"/>
    <w:rsid w:val="00772859"/>
    <w:rsid w:val="007842E7"/>
    <w:rsid w:val="007E1EE8"/>
    <w:rsid w:val="007E6F89"/>
    <w:rsid w:val="00832960"/>
    <w:rsid w:val="00835208"/>
    <w:rsid w:val="00873EA4"/>
    <w:rsid w:val="008C5B63"/>
    <w:rsid w:val="00980736"/>
    <w:rsid w:val="00987BEE"/>
    <w:rsid w:val="009959EB"/>
    <w:rsid w:val="009A441D"/>
    <w:rsid w:val="009D7DCD"/>
    <w:rsid w:val="009E4169"/>
    <w:rsid w:val="00A74010"/>
    <w:rsid w:val="00A84A0B"/>
    <w:rsid w:val="00A91398"/>
    <w:rsid w:val="00B14678"/>
    <w:rsid w:val="00B355CE"/>
    <w:rsid w:val="00B35D2F"/>
    <w:rsid w:val="00B60A22"/>
    <w:rsid w:val="00B65C0B"/>
    <w:rsid w:val="00B70010"/>
    <w:rsid w:val="00B7575A"/>
    <w:rsid w:val="00B82C87"/>
    <w:rsid w:val="00BC5BDA"/>
    <w:rsid w:val="00BE4FEB"/>
    <w:rsid w:val="00BF005F"/>
    <w:rsid w:val="00C056A1"/>
    <w:rsid w:val="00C423E6"/>
    <w:rsid w:val="00C605FC"/>
    <w:rsid w:val="00CA3C3E"/>
    <w:rsid w:val="00CA512A"/>
    <w:rsid w:val="00D16BFB"/>
    <w:rsid w:val="00D356A6"/>
    <w:rsid w:val="00D86D0D"/>
    <w:rsid w:val="00DB6347"/>
    <w:rsid w:val="00E02A63"/>
    <w:rsid w:val="00E21906"/>
    <w:rsid w:val="00E22A30"/>
    <w:rsid w:val="00E367E6"/>
    <w:rsid w:val="00E4259B"/>
    <w:rsid w:val="00E76330"/>
    <w:rsid w:val="00E7703D"/>
    <w:rsid w:val="00EC3F7F"/>
    <w:rsid w:val="00F01B92"/>
    <w:rsid w:val="00F069BE"/>
    <w:rsid w:val="00F140E2"/>
    <w:rsid w:val="00F4140A"/>
    <w:rsid w:val="00F4337D"/>
    <w:rsid w:val="00FB0E5E"/>
    <w:rsid w:val="00FB3C7C"/>
    <w:rsid w:val="00FC52F4"/>
    <w:rsid w:val="00FC70B8"/>
    <w:rsid w:val="00FD2005"/>
    <w:rsid w:val="1591376B"/>
    <w:rsid w:val="194EE938"/>
    <w:rsid w:val="4347F328"/>
    <w:rsid w:val="475A7A1E"/>
    <w:rsid w:val="4ED9A49D"/>
    <w:rsid w:val="596E4C00"/>
    <w:rsid w:val="5C18455C"/>
    <w:rsid w:val="610E469D"/>
    <w:rsid w:val="63B95E9F"/>
    <w:rsid w:val="6AEABCCF"/>
    <w:rsid w:val="78C0204B"/>
    <w:rsid w:val="7E95FF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6A806"/>
  <w15:docId w15:val="{48D37907-CA73-4FF1-A6FD-1230816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6BB3"/>
    <w:rPr>
      <w:rFonts w:ascii="Open Sans" w:hAnsi="Open Sans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648"/>
    <w:pPr>
      <w:keepNext/>
      <w:keepLines/>
      <w:outlineLvl w:val="0"/>
    </w:pPr>
    <w:rPr>
      <w:rFonts w:eastAsiaTheme="majorEastAsia" w:cstheme="majorBidi"/>
      <w:b/>
      <w:bCs/>
      <w:color w:val="FFA1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48"/>
    <w:pPr>
      <w:keepNext/>
      <w:keepLines/>
      <w:outlineLvl w:val="1"/>
    </w:pPr>
    <w:rPr>
      <w:rFonts w:eastAsiaTheme="majorEastAsia" w:cstheme="majorBidi"/>
      <w:b/>
      <w:bCs/>
      <w:color w:val="FFA1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01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0010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1648"/>
    <w:rPr>
      <w:rFonts w:ascii="Open Sans" w:hAnsi="Open Sans" w:eastAsiaTheme="majorEastAsia" w:cstheme="majorBidi"/>
      <w:b/>
      <w:bCs/>
      <w:color w:val="FFA146"/>
      <w:sz w:val="32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301648"/>
    <w:rPr>
      <w:rFonts w:ascii="Open Sans" w:hAnsi="Open Sans" w:eastAsiaTheme="majorEastAsia" w:cstheme="majorBidi"/>
      <w:b/>
      <w:bCs/>
      <w:color w:val="FFA146"/>
      <w:sz w:val="28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51FE4"/>
    <w:pPr>
      <w:ind w:left="720"/>
      <w:contextualSpacing/>
    </w:pPr>
  </w:style>
  <w:style w:type="paragraph" w:styleId="HEABullets" w:customStyle="1">
    <w:name w:val="HEA Bullets"/>
    <w:basedOn w:val="Normal"/>
    <w:rsid w:val="002E0611"/>
    <w:pPr>
      <w:numPr>
        <w:numId w:val="2"/>
      </w:numPr>
      <w:ind w:left="170" w:hanging="170"/>
    </w:pPr>
  </w:style>
  <w:style w:type="character" w:styleId="Heading3Char" w:customStyle="1">
    <w:name w:val="Heading 3 Char"/>
    <w:basedOn w:val="DefaultParagraphFont"/>
    <w:link w:val="Heading3"/>
    <w:uiPriority w:val="9"/>
    <w:rsid w:val="00B70010"/>
    <w:rPr>
      <w:rFonts w:ascii="Gill Sans MT" w:hAnsi="Gill Sans MT" w:eastAsiaTheme="majorEastAsia" w:cstheme="majorBidi"/>
      <w:b/>
      <w:bCs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B70010"/>
    <w:rPr>
      <w:rFonts w:ascii="Gill Sans MT" w:hAnsi="Gill Sans MT" w:eastAsiaTheme="majorEastAsia" w:cstheme="majorBidi"/>
      <w:bCs/>
      <w:iCs/>
      <w:u w:val="single"/>
      <w:lang w:val="en-GB"/>
    </w:rPr>
  </w:style>
  <w:style w:type="paragraph" w:styleId="Numbering" w:customStyle="1">
    <w:name w:val="Numbering"/>
    <w:basedOn w:val="Normal"/>
    <w:next w:val="Normal"/>
    <w:rsid w:val="00B60A22"/>
    <w:pPr>
      <w:numPr>
        <w:numId w:val="18"/>
      </w:numPr>
      <w:ind w:left="284" w:hanging="284"/>
    </w:pPr>
  </w:style>
  <w:style w:type="paragraph" w:styleId="HEABulletpoints0" w:customStyle="1">
    <w:name w:val="HEA Bulletpoints"/>
    <w:basedOn w:val="ListParagraph"/>
    <w:link w:val="HEABulletpointsChar"/>
    <w:rsid w:val="002E0611"/>
    <w:pPr>
      <w:numPr>
        <w:numId w:val="19"/>
      </w:numPr>
    </w:pPr>
  </w:style>
  <w:style w:type="paragraph" w:styleId="HEANumbering" w:customStyle="1">
    <w:name w:val="HEA Numbering"/>
    <w:basedOn w:val="Normal"/>
    <w:link w:val="HEANumberingChar"/>
    <w:rsid w:val="002E0611"/>
  </w:style>
  <w:style w:type="character" w:styleId="ListParagraphChar" w:customStyle="1">
    <w:name w:val="List Paragraph Char"/>
    <w:basedOn w:val="DefaultParagraphFont"/>
    <w:link w:val="ListParagraph"/>
    <w:uiPriority w:val="34"/>
    <w:rsid w:val="002E0611"/>
    <w:rPr>
      <w:rFonts w:ascii="Open Sans" w:hAnsi="Open Sans"/>
      <w:color w:val="000000" w:themeColor="text1"/>
      <w:sz w:val="22"/>
      <w:lang w:val="en-GB"/>
    </w:rPr>
  </w:style>
  <w:style w:type="character" w:styleId="HEABulletpointsChar" w:customStyle="1">
    <w:name w:val="HEA Bulletpoints Char"/>
    <w:basedOn w:val="ListParagraphChar"/>
    <w:link w:val="HEABulletpoints0"/>
    <w:rsid w:val="002E0611"/>
    <w:rPr>
      <w:rFonts w:ascii="Open Sans" w:hAnsi="Open Sans"/>
      <w:color w:val="000000" w:themeColor="text1"/>
      <w:sz w:val="22"/>
      <w:lang w:val="en-GB"/>
    </w:rPr>
  </w:style>
  <w:style w:type="paragraph" w:styleId="HEANumbers" w:customStyle="1">
    <w:name w:val="HEA Numbers"/>
    <w:basedOn w:val="HEANumbering"/>
    <w:link w:val="HEANumbersChar"/>
    <w:rsid w:val="002E0611"/>
    <w:pPr>
      <w:numPr>
        <w:numId w:val="21"/>
      </w:numPr>
    </w:pPr>
  </w:style>
  <w:style w:type="character" w:styleId="HEANumberingChar" w:customStyle="1">
    <w:name w:val="HEA Numbering Char"/>
    <w:basedOn w:val="DefaultParagraphFont"/>
    <w:link w:val="HEANumbering"/>
    <w:rsid w:val="002E0611"/>
    <w:rPr>
      <w:rFonts w:ascii="Open Sans" w:hAnsi="Open Sans"/>
      <w:color w:val="000000" w:themeColor="text1"/>
      <w:sz w:val="22"/>
      <w:lang w:val="en-GB"/>
    </w:rPr>
  </w:style>
  <w:style w:type="character" w:styleId="HEANumbersChar" w:customStyle="1">
    <w:name w:val="HEA Numbers Char"/>
    <w:basedOn w:val="HEANumberingChar"/>
    <w:link w:val="HEANumbers"/>
    <w:rsid w:val="002E0611"/>
    <w:rPr>
      <w:rFonts w:ascii="Open Sans" w:hAnsi="Open Sans"/>
      <w:color w:val="000000" w:themeColor="text1"/>
      <w:sz w:val="22"/>
      <w:lang w:val="en-GB"/>
    </w:rPr>
  </w:style>
  <w:style w:type="paragraph" w:styleId="HEABulletPoints" w:customStyle="1">
    <w:name w:val="HEA Bullet Points"/>
    <w:basedOn w:val="ListParagraph"/>
    <w:link w:val="HEABulletPointsChar0"/>
    <w:qFormat/>
    <w:rsid w:val="00E22A30"/>
    <w:pPr>
      <w:numPr>
        <w:numId w:val="22"/>
      </w:numPr>
    </w:pPr>
  </w:style>
  <w:style w:type="paragraph" w:styleId="HEANumberings" w:customStyle="1">
    <w:name w:val="HEA Numberings"/>
    <w:basedOn w:val="HEABulletPoints"/>
    <w:link w:val="HEANumberingsChar"/>
    <w:qFormat/>
    <w:rsid w:val="00E22A30"/>
    <w:pPr>
      <w:numPr>
        <w:numId w:val="23"/>
      </w:numPr>
    </w:pPr>
  </w:style>
  <w:style w:type="character" w:styleId="HEABulletPointsChar0" w:customStyle="1">
    <w:name w:val="HEA Bullet Points Char"/>
    <w:basedOn w:val="ListParagraphChar"/>
    <w:link w:val="HEABulletPoints"/>
    <w:rsid w:val="00E22A30"/>
    <w:rPr>
      <w:rFonts w:ascii="Open Sans" w:hAnsi="Open Sans"/>
      <w:color w:val="000000" w:themeColor="text1"/>
      <w:sz w:val="22"/>
      <w:lang w:val="en-GB"/>
    </w:rPr>
  </w:style>
  <w:style w:type="character" w:styleId="HEANumberingsChar" w:customStyle="1">
    <w:name w:val="HEA Numberings Char"/>
    <w:basedOn w:val="HEABulletPointsChar0"/>
    <w:link w:val="HEANumberings"/>
    <w:rsid w:val="00E22A30"/>
    <w:rPr>
      <w:rFonts w:ascii="Open Sans" w:hAnsi="Open Sans"/>
      <w:color w:val="000000" w:themeColor="text1"/>
      <w:sz w:val="22"/>
      <w:lang w:val="en-GB"/>
    </w:rPr>
  </w:style>
  <w:style w:type="table" w:styleId="TableGrid">
    <w:name w:val="Table Grid"/>
    <w:basedOn w:val="TableNormal"/>
    <w:uiPriority w:val="39"/>
    <w:rsid w:val="00FB3C7C"/>
    <w:rPr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C7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3C7C"/>
    <w:rPr>
      <w:rFonts w:ascii="Tahoma" w:hAnsi="Tahoma" w:cs="Tahoma"/>
      <w:color w:val="000000" w:themeColor="text1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140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40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4010"/>
    <w:rPr>
      <w:rFonts w:ascii="Open Sans" w:hAnsi="Open Sans"/>
      <w:color w:val="000000" w:themeColor="text1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5A9"/>
    <w:rPr>
      <w:rFonts w:asciiTheme="minorHAnsi" w:hAnsiTheme="minorHAnsi"/>
      <w:color w:val="auto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275A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7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C36CDF302E49A3D4B36D92B215A2" ma:contentTypeVersion="1" ma:contentTypeDescription="Create a new document." ma:contentTypeScope="" ma:versionID="028ef78182e1179183d77692e639fbc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a28d9419ff7f02bbaa2c7f50debd0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B22C2C-7E94-480F-920B-FCF95BF74D4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B7F1F6-6553-4AB4-A022-2B0A1FA31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139A6-9B55-4198-89D7-75DFA8F9B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Higher Education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karenh</dc:creator>
  <lastModifiedBy>Chesney, Sarah</lastModifiedBy>
  <revision>3</revision>
  <dcterms:created xsi:type="dcterms:W3CDTF">2024-01-25T14:19:00.0000000Z</dcterms:created>
  <dcterms:modified xsi:type="dcterms:W3CDTF">2025-01-03T13:43:35.1552633Z</dcterms:modified>
</coreProperties>
</file>